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6B1A" w14:textId="5FD4D47D" w:rsidR="00FC57AD" w:rsidRPr="000F7AF7" w:rsidRDefault="003C01C2">
      <w:pPr>
        <w:rPr>
          <w:rFonts w:cstheme="minorHAnsi"/>
          <w:sz w:val="22"/>
          <w:szCs w:val="22"/>
        </w:rPr>
      </w:pPr>
      <w:r w:rsidRPr="000F7AF7">
        <w:rPr>
          <w:rFonts w:cstheme="minorHAnsi"/>
          <w:sz w:val="22"/>
          <w:szCs w:val="22"/>
        </w:rPr>
        <w:t>Name: _________________________________ Period# ____</w:t>
      </w:r>
      <w:r w:rsidRPr="000F7AF7">
        <w:rPr>
          <w:rFonts w:cstheme="minorHAnsi"/>
          <w:sz w:val="22"/>
          <w:szCs w:val="22"/>
        </w:rPr>
        <w:tab/>
      </w:r>
      <w:r w:rsidRPr="000F7AF7">
        <w:rPr>
          <w:rFonts w:cstheme="minorHAnsi"/>
          <w:sz w:val="22"/>
          <w:szCs w:val="22"/>
        </w:rPr>
        <w:tab/>
      </w:r>
      <w:r w:rsidRPr="000F7AF7">
        <w:rPr>
          <w:rFonts w:cstheme="minorHAnsi"/>
          <w:sz w:val="22"/>
          <w:szCs w:val="22"/>
        </w:rPr>
        <w:tab/>
        <w:t xml:space="preserve">  </w:t>
      </w:r>
      <w:r w:rsidR="00CE7E4A" w:rsidRPr="000F7AF7">
        <w:rPr>
          <w:rFonts w:cstheme="minorHAnsi"/>
          <w:sz w:val="22"/>
          <w:szCs w:val="22"/>
        </w:rPr>
        <w:tab/>
      </w:r>
      <w:r w:rsidR="00CE7E4A" w:rsidRPr="000F7AF7">
        <w:rPr>
          <w:rFonts w:cstheme="minorHAnsi"/>
          <w:sz w:val="22"/>
          <w:szCs w:val="22"/>
        </w:rPr>
        <w:tab/>
      </w:r>
      <w:r w:rsidR="00CE7E4A" w:rsidRPr="000F7AF7">
        <w:rPr>
          <w:rFonts w:cstheme="minorHAnsi"/>
          <w:sz w:val="22"/>
          <w:szCs w:val="22"/>
        </w:rPr>
        <w:tab/>
      </w:r>
      <w:r w:rsidR="00CE7E4A" w:rsidRPr="000F7AF7">
        <w:rPr>
          <w:rFonts w:cstheme="minorHAnsi"/>
          <w:sz w:val="22"/>
          <w:szCs w:val="22"/>
        </w:rPr>
        <w:tab/>
      </w:r>
      <w:r w:rsidR="00CE7E4A" w:rsidRPr="000F7AF7">
        <w:rPr>
          <w:rFonts w:cstheme="minorHAnsi"/>
          <w:sz w:val="22"/>
          <w:szCs w:val="22"/>
        </w:rPr>
        <w:tab/>
      </w:r>
      <w:r w:rsidRPr="000F7AF7">
        <w:rPr>
          <w:rFonts w:cstheme="minorHAnsi"/>
          <w:sz w:val="22"/>
          <w:szCs w:val="22"/>
        </w:rPr>
        <w:t xml:space="preserve"> </w:t>
      </w:r>
      <w:r w:rsidR="000F7AF7">
        <w:rPr>
          <w:rFonts w:cstheme="minorHAnsi"/>
          <w:sz w:val="22"/>
          <w:szCs w:val="22"/>
        </w:rPr>
        <w:t xml:space="preserve">                     </w:t>
      </w:r>
      <w:r w:rsidRPr="000F7AF7">
        <w:rPr>
          <w:rFonts w:cstheme="minorHAnsi"/>
          <w:sz w:val="22"/>
          <w:szCs w:val="22"/>
        </w:rPr>
        <w:t xml:space="preserve"> Topic 7.2 Economic Sectors </w:t>
      </w:r>
    </w:p>
    <w:p w14:paraId="4B50B1DF" w14:textId="71C49B24" w:rsidR="003C01C2" w:rsidRPr="000F7AF7" w:rsidRDefault="003C01C2">
      <w:pPr>
        <w:rPr>
          <w:rFonts w:cstheme="minorHAnsi"/>
          <w:sz w:val="22"/>
          <w:szCs w:val="22"/>
        </w:rPr>
      </w:pPr>
    </w:p>
    <w:p w14:paraId="1BD27E55" w14:textId="1A931038" w:rsidR="002A142C" w:rsidRDefault="00CE7E4A" w:rsidP="00CE7E4A">
      <w:pPr>
        <w:rPr>
          <w:rFonts w:cstheme="minorHAnsi"/>
          <w:sz w:val="22"/>
          <w:szCs w:val="22"/>
        </w:rPr>
      </w:pPr>
      <w:r w:rsidRPr="000F7AF7">
        <w:rPr>
          <w:rFonts w:cstheme="minorHAnsi"/>
          <w:sz w:val="22"/>
          <w:szCs w:val="22"/>
        </w:rPr>
        <w:t xml:space="preserve">Directions: Using </w:t>
      </w:r>
      <w:r w:rsidR="002A142C" w:rsidRPr="000F7AF7">
        <w:rPr>
          <w:rFonts w:cstheme="minorHAnsi"/>
          <w:sz w:val="22"/>
          <w:szCs w:val="22"/>
        </w:rPr>
        <w:t>online sources and page</w:t>
      </w:r>
      <w:r w:rsidR="00224ED6">
        <w:rPr>
          <w:rFonts w:cstheme="minorHAnsi"/>
          <w:sz w:val="22"/>
          <w:szCs w:val="22"/>
        </w:rPr>
        <w:t>s</w:t>
      </w:r>
      <w:r w:rsidR="002A142C" w:rsidRPr="000F7AF7">
        <w:rPr>
          <w:rFonts w:cstheme="minorHAnsi"/>
          <w:sz w:val="22"/>
          <w:szCs w:val="22"/>
        </w:rPr>
        <w:t xml:space="preserve"> 25</w:t>
      </w:r>
      <w:r w:rsidR="00224ED6">
        <w:rPr>
          <w:rFonts w:cstheme="minorHAnsi"/>
          <w:sz w:val="22"/>
          <w:szCs w:val="22"/>
        </w:rPr>
        <w:t>1</w:t>
      </w:r>
      <w:r w:rsidR="002A142C" w:rsidRPr="000F7AF7">
        <w:rPr>
          <w:rFonts w:cstheme="minorHAnsi"/>
          <w:sz w:val="22"/>
          <w:szCs w:val="22"/>
        </w:rPr>
        <w:t xml:space="preserve"> – 253 in the textbook, complete the chart below </w:t>
      </w:r>
    </w:p>
    <w:p w14:paraId="16E1FC0E" w14:textId="77777777" w:rsidR="00BC5DC8" w:rsidRPr="000F7AF7" w:rsidRDefault="00BC5DC8" w:rsidP="00CE7E4A">
      <w:pPr>
        <w:rPr>
          <w:rFonts w:cstheme="minorHAnsi"/>
          <w:sz w:val="22"/>
          <w:szCs w:val="22"/>
        </w:rPr>
      </w:pPr>
    </w:p>
    <w:tbl>
      <w:tblPr>
        <w:tblStyle w:val="TableGrid"/>
        <w:tblW w:w="14483" w:type="dxa"/>
        <w:tblLook w:val="04A0" w:firstRow="1" w:lastRow="0" w:firstColumn="1" w:lastColumn="0" w:noHBand="0" w:noVBand="1"/>
      </w:tblPr>
      <w:tblGrid>
        <w:gridCol w:w="1243"/>
        <w:gridCol w:w="3792"/>
        <w:gridCol w:w="2970"/>
        <w:gridCol w:w="3240"/>
        <w:gridCol w:w="3238"/>
      </w:tblGrid>
      <w:tr w:rsidR="00CD0631" w:rsidRPr="000F7AF7" w14:paraId="79052296" w14:textId="77777777" w:rsidTr="003F0A3D">
        <w:trPr>
          <w:trHeight w:val="380"/>
        </w:trPr>
        <w:tc>
          <w:tcPr>
            <w:tcW w:w="1243" w:type="dxa"/>
          </w:tcPr>
          <w:p w14:paraId="41259D94" w14:textId="4B450792" w:rsidR="00CD0631" w:rsidRPr="009D2031" w:rsidRDefault="00CE7E4A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Sector</w:t>
            </w:r>
            <w:r w:rsidR="00CD0631" w:rsidRPr="009D2031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92" w:type="dxa"/>
          </w:tcPr>
          <w:p w14:paraId="5B1B1506" w14:textId="004CCB25" w:rsidR="00CD0631" w:rsidRPr="009D2031" w:rsidRDefault="00CE7E4A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Definition</w:t>
            </w:r>
          </w:p>
        </w:tc>
        <w:tc>
          <w:tcPr>
            <w:tcW w:w="2970" w:type="dxa"/>
          </w:tcPr>
          <w:p w14:paraId="2AA4264C" w14:textId="5D2D387B" w:rsidR="00CD0631" w:rsidRPr="009D2031" w:rsidRDefault="00CE7E4A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Examples (at least 3)</w:t>
            </w:r>
          </w:p>
        </w:tc>
        <w:tc>
          <w:tcPr>
            <w:tcW w:w="3240" w:type="dxa"/>
          </w:tcPr>
          <w:p w14:paraId="3902745A" w14:textId="4DBA1E88" w:rsidR="00CD0631" w:rsidRPr="009D2031" w:rsidRDefault="00CD0631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 xml:space="preserve">Countries </w:t>
            </w:r>
            <w:r w:rsidR="00D825D3" w:rsidRPr="009D2031">
              <w:rPr>
                <w:rFonts w:cstheme="minorHAnsi"/>
                <w:sz w:val="22"/>
                <w:szCs w:val="22"/>
              </w:rPr>
              <w:t>that are found in this sector</w:t>
            </w:r>
            <w:r w:rsidR="00DA1D32">
              <w:rPr>
                <w:rFonts w:cstheme="minorHAnsi"/>
                <w:sz w:val="22"/>
                <w:szCs w:val="22"/>
              </w:rPr>
              <w:t xml:space="preserve"> (at least 3)</w:t>
            </w:r>
          </w:p>
        </w:tc>
        <w:tc>
          <w:tcPr>
            <w:tcW w:w="3238" w:type="dxa"/>
          </w:tcPr>
          <w:p w14:paraId="2E366D20" w14:textId="2749D6F8" w:rsidR="00CD0631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Visual</w:t>
            </w:r>
            <w:r w:rsidR="00CE7E4A" w:rsidRPr="009D2031">
              <w:rPr>
                <w:rFonts w:cstheme="minorHAnsi"/>
                <w:sz w:val="22"/>
                <w:szCs w:val="22"/>
              </w:rPr>
              <w:t xml:space="preserve"> (</w:t>
            </w:r>
            <w:r w:rsidR="00921374">
              <w:rPr>
                <w:rFonts w:cstheme="minorHAnsi"/>
                <w:sz w:val="22"/>
                <w:szCs w:val="22"/>
              </w:rPr>
              <w:t>example of sector</w:t>
            </w:r>
            <w:r w:rsidR="00CE7E4A" w:rsidRPr="009D203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18602F" w:rsidRPr="000F7AF7" w14:paraId="1D6C3BBA" w14:textId="77777777" w:rsidTr="003F0A3D">
        <w:trPr>
          <w:trHeight w:val="380"/>
        </w:trPr>
        <w:tc>
          <w:tcPr>
            <w:tcW w:w="1243" w:type="dxa"/>
          </w:tcPr>
          <w:p w14:paraId="720C8FE7" w14:textId="0E5E8CE3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Primary</w:t>
            </w:r>
          </w:p>
        </w:tc>
        <w:tc>
          <w:tcPr>
            <w:tcW w:w="3792" w:type="dxa"/>
          </w:tcPr>
          <w:p w14:paraId="76953532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AEA067F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6537939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4500671" w14:textId="77777777" w:rsidR="00BC39C1" w:rsidRPr="009D2031" w:rsidRDefault="00BC39C1" w:rsidP="000F7AF7">
            <w:pPr>
              <w:rPr>
                <w:rFonts w:cstheme="minorHAnsi"/>
                <w:sz w:val="22"/>
                <w:szCs w:val="22"/>
              </w:rPr>
            </w:pPr>
          </w:p>
          <w:p w14:paraId="3556A3DB" w14:textId="77777777" w:rsidR="000F7AF7" w:rsidRPr="009D2031" w:rsidRDefault="000F7AF7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6F97B17" w14:textId="0B5E4731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F40A09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C31A53B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079C977D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8602F" w:rsidRPr="000F7AF7" w14:paraId="4A92F124" w14:textId="77777777" w:rsidTr="003F0A3D">
        <w:trPr>
          <w:trHeight w:val="380"/>
        </w:trPr>
        <w:tc>
          <w:tcPr>
            <w:tcW w:w="1243" w:type="dxa"/>
          </w:tcPr>
          <w:p w14:paraId="700BD238" w14:textId="06F5E99E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>Secondary</w:t>
            </w:r>
          </w:p>
        </w:tc>
        <w:tc>
          <w:tcPr>
            <w:tcW w:w="3792" w:type="dxa"/>
          </w:tcPr>
          <w:p w14:paraId="7B5599A7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CC4837B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C0B97D5" w14:textId="77777777" w:rsidR="00D825D3" w:rsidRPr="009D2031" w:rsidRDefault="00D825D3" w:rsidP="000F7AF7">
            <w:pPr>
              <w:rPr>
                <w:rFonts w:cstheme="minorHAnsi"/>
                <w:sz w:val="22"/>
                <w:szCs w:val="22"/>
              </w:rPr>
            </w:pPr>
          </w:p>
          <w:p w14:paraId="350AFBE5" w14:textId="77777777" w:rsidR="000F7AF7" w:rsidRPr="009D2031" w:rsidRDefault="000F7AF7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8E16533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08C9F90" w14:textId="7EA07092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D21C78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09B1A8A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5955C5D2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8602F" w:rsidRPr="000F7AF7" w14:paraId="3DD36123" w14:textId="77777777" w:rsidTr="003F0A3D">
        <w:trPr>
          <w:trHeight w:val="380"/>
        </w:trPr>
        <w:tc>
          <w:tcPr>
            <w:tcW w:w="1243" w:type="dxa"/>
          </w:tcPr>
          <w:p w14:paraId="72D8C682" w14:textId="30666CA3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 xml:space="preserve">Tertiary </w:t>
            </w:r>
          </w:p>
        </w:tc>
        <w:tc>
          <w:tcPr>
            <w:tcW w:w="3792" w:type="dxa"/>
          </w:tcPr>
          <w:p w14:paraId="309DA2E1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CD296E1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2892AAF" w14:textId="77777777" w:rsidR="000F7AF7" w:rsidRPr="009D2031" w:rsidRDefault="000F7AF7" w:rsidP="000F7AF7">
            <w:pPr>
              <w:rPr>
                <w:rFonts w:cstheme="minorHAnsi"/>
                <w:sz w:val="22"/>
                <w:szCs w:val="22"/>
              </w:rPr>
            </w:pPr>
          </w:p>
          <w:p w14:paraId="4A7ED7B4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44CA335" w14:textId="77777777" w:rsidR="000F7AF7" w:rsidRPr="009D2031" w:rsidRDefault="000F7AF7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CEF0214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1446490" w14:textId="7F25EC81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7D29B31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5986718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62B7BCD0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8602F" w:rsidRPr="000F7AF7" w14:paraId="2F42BA72" w14:textId="77777777" w:rsidTr="003F0A3D">
        <w:trPr>
          <w:trHeight w:val="380"/>
        </w:trPr>
        <w:tc>
          <w:tcPr>
            <w:tcW w:w="1243" w:type="dxa"/>
          </w:tcPr>
          <w:p w14:paraId="406E9BF1" w14:textId="75B50B57" w:rsidR="0018602F" w:rsidRPr="009D2031" w:rsidRDefault="0031654C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 xml:space="preserve">Quaternary </w:t>
            </w:r>
          </w:p>
        </w:tc>
        <w:tc>
          <w:tcPr>
            <w:tcW w:w="3792" w:type="dxa"/>
          </w:tcPr>
          <w:p w14:paraId="46D1A609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5E98CDF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DB25E2A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61E489B" w14:textId="77777777" w:rsidR="000F7AF7" w:rsidRPr="009D2031" w:rsidRDefault="000F7AF7" w:rsidP="000F7AF7">
            <w:pPr>
              <w:rPr>
                <w:rFonts w:cstheme="minorHAnsi"/>
                <w:sz w:val="22"/>
                <w:szCs w:val="22"/>
              </w:rPr>
            </w:pPr>
          </w:p>
          <w:p w14:paraId="257DD9C3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B7C0AD0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E615513" w14:textId="08CC6CFD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09A2A7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7B1B81C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37F0E30A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18602F" w:rsidRPr="000F7AF7" w14:paraId="2A2EA436" w14:textId="77777777" w:rsidTr="003F0A3D">
        <w:trPr>
          <w:trHeight w:val="380"/>
        </w:trPr>
        <w:tc>
          <w:tcPr>
            <w:tcW w:w="1243" w:type="dxa"/>
          </w:tcPr>
          <w:p w14:paraId="73C406A6" w14:textId="747B99F3" w:rsidR="0018602F" w:rsidRPr="009D2031" w:rsidRDefault="0031654C" w:rsidP="00321FB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D2031">
              <w:rPr>
                <w:rFonts w:cstheme="minorHAnsi"/>
                <w:sz w:val="22"/>
                <w:szCs w:val="22"/>
              </w:rPr>
              <w:t xml:space="preserve">Quinary </w:t>
            </w:r>
          </w:p>
        </w:tc>
        <w:tc>
          <w:tcPr>
            <w:tcW w:w="3792" w:type="dxa"/>
          </w:tcPr>
          <w:p w14:paraId="765F640E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58DD272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FDADD94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278580B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977EAA0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EFAB1CE" w14:textId="77777777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2400704" w14:textId="1870EB2C" w:rsidR="00D825D3" w:rsidRPr="009D2031" w:rsidRDefault="00D825D3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D59EFE8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E556DBF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38" w:type="dxa"/>
          </w:tcPr>
          <w:p w14:paraId="5E6029C0" w14:textId="77777777" w:rsidR="0018602F" w:rsidRPr="009D2031" w:rsidRDefault="0018602F" w:rsidP="00321FBF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4C19C3C" w14:textId="77777777" w:rsidR="00D27D3C" w:rsidRPr="000F7AF7" w:rsidRDefault="00D27D3C">
      <w:pPr>
        <w:rPr>
          <w:rFonts w:cstheme="minorHAnsi"/>
          <w:sz w:val="22"/>
          <w:szCs w:val="22"/>
        </w:rPr>
        <w:sectPr w:rsidR="00D27D3C" w:rsidRPr="000F7AF7" w:rsidSect="00CD063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790D16E" w14:textId="172EAC9F" w:rsidR="009864E6" w:rsidRPr="000F7AF7" w:rsidRDefault="009864E6">
      <w:pPr>
        <w:rPr>
          <w:rFonts w:cstheme="minorHAnsi"/>
          <w:sz w:val="22"/>
          <w:szCs w:val="22"/>
        </w:rPr>
      </w:pPr>
      <w:r w:rsidRPr="000F7AF7">
        <w:rPr>
          <w:rFonts w:cstheme="minorHAnsi"/>
          <w:sz w:val="22"/>
          <w:szCs w:val="22"/>
        </w:rPr>
        <w:lastRenderedPageBreak/>
        <w:t>Name: _________________________________________ Period# ___</w:t>
      </w:r>
      <w:r w:rsidR="000F7AF7">
        <w:rPr>
          <w:rFonts w:cstheme="minorHAnsi"/>
          <w:sz w:val="22"/>
          <w:szCs w:val="22"/>
        </w:rPr>
        <w:tab/>
      </w:r>
      <w:r w:rsidR="000F7AF7">
        <w:rPr>
          <w:rFonts w:cstheme="minorHAnsi"/>
          <w:sz w:val="22"/>
          <w:szCs w:val="22"/>
        </w:rPr>
        <w:tab/>
      </w:r>
      <w:r w:rsidR="000F7AF7">
        <w:rPr>
          <w:rFonts w:cstheme="minorHAnsi"/>
          <w:sz w:val="22"/>
          <w:szCs w:val="22"/>
        </w:rPr>
        <w:tab/>
        <w:t xml:space="preserve">     Topic 7.2 – Economic Sectors </w:t>
      </w:r>
    </w:p>
    <w:p w14:paraId="52B54040" w14:textId="77777777" w:rsidR="000F7AF7" w:rsidRPr="000F7AF7" w:rsidRDefault="000F7AF7" w:rsidP="000F7AF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5E941C" w14:textId="2215F2E9" w:rsidR="000F7AF7" w:rsidRPr="000F7AF7" w:rsidRDefault="000F7AF7" w:rsidP="000F7AF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7AF7">
        <w:rPr>
          <w:rFonts w:asciiTheme="minorHAnsi" w:hAnsiTheme="minorHAnsi" w:cstheme="minorHAnsi"/>
          <w:color w:val="000000"/>
          <w:sz w:val="22"/>
          <w:szCs w:val="22"/>
        </w:rPr>
        <w:t>Directions: Label the example with the correct economic sector</w:t>
      </w:r>
      <w:r w:rsidR="00E00477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0B1651">
        <w:rPr>
          <w:rFonts w:asciiTheme="minorHAnsi" w:hAnsiTheme="minorHAnsi" w:cstheme="minorHAnsi"/>
          <w:color w:val="000000"/>
          <w:sz w:val="22"/>
          <w:szCs w:val="22"/>
        </w:rPr>
        <w:t xml:space="preserve">then provide an explanation </w:t>
      </w:r>
      <w:r w:rsidR="00BE54C2">
        <w:rPr>
          <w:rFonts w:asciiTheme="minorHAnsi" w:hAnsiTheme="minorHAnsi" w:cstheme="minorHAnsi"/>
          <w:color w:val="000000"/>
          <w:sz w:val="22"/>
          <w:szCs w:val="22"/>
        </w:rPr>
        <w:t>for each</w:t>
      </w:r>
    </w:p>
    <w:p w14:paraId="7D64B2A3" w14:textId="77777777" w:rsidR="000F7AF7" w:rsidRPr="000F7AF7" w:rsidRDefault="000F7AF7" w:rsidP="000F7AF7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F7AF7" w:rsidRPr="000F7AF7" w14:paraId="44F60B63" w14:textId="77777777" w:rsidTr="000F7AF7">
        <w:tc>
          <w:tcPr>
            <w:tcW w:w="2158" w:type="dxa"/>
          </w:tcPr>
          <w:p w14:paraId="6DBE82B1" w14:textId="1B1E9CB1" w:rsidR="000F7AF7" w:rsidRPr="000F7AF7" w:rsidRDefault="000F7AF7" w:rsidP="000F7A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F7AF7">
              <w:rPr>
                <w:rFonts w:cstheme="minorHAnsi"/>
                <w:sz w:val="22"/>
                <w:szCs w:val="22"/>
              </w:rPr>
              <w:t>Primary</w:t>
            </w:r>
          </w:p>
        </w:tc>
        <w:tc>
          <w:tcPr>
            <w:tcW w:w="2158" w:type="dxa"/>
          </w:tcPr>
          <w:p w14:paraId="40A8BC3C" w14:textId="2F9491FD" w:rsidR="000F7AF7" w:rsidRPr="000F7AF7" w:rsidRDefault="000F7AF7" w:rsidP="000F7A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F7AF7">
              <w:rPr>
                <w:rFonts w:cstheme="minorHAnsi"/>
                <w:sz w:val="22"/>
                <w:szCs w:val="22"/>
              </w:rPr>
              <w:t>Secondary</w:t>
            </w:r>
          </w:p>
        </w:tc>
        <w:tc>
          <w:tcPr>
            <w:tcW w:w="2158" w:type="dxa"/>
          </w:tcPr>
          <w:p w14:paraId="244A0E0F" w14:textId="4D86F8DB" w:rsidR="000F7AF7" w:rsidRPr="000F7AF7" w:rsidRDefault="000F7AF7" w:rsidP="000F7A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F7AF7">
              <w:rPr>
                <w:rFonts w:cstheme="minorHAnsi"/>
                <w:sz w:val="22"/>
                <w:szCs w:val="22"/>
              </w:rPr>
              <w:t>Tertiary</w:t>
            </w:r>
          </w:p>
        </w:tc>
        <w:tc>
          <w:tcPr>
            <w:tcW w:w="2158" w:type="dxa"/>
          </w:tcPr>
          <w:p w14:paraId="480A1B22" w14:textId="2F16A748" w:rsidR="000F7AF7" w:rsidRPr="000F7AF7" w:rsidRDefault="000F7AF7" w:rsidP="000F7A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F7AF7">
              <w:rPr>
                <w:rFonts w:cstheme="minorHAnsi"/>
                <w:sz w:val="22"/>
                <w:szCs w:val="22"/>
              </w:rPr>
              <w:t>Quaternary</w:t>
            </w:r>
          </w:p>
        </w:tc>
        <w:tc>
          <w:tcPr>
            <w:tcW w:w="2158" w:type="dxa"/>
          </w:tcPr>
          <w:p w14:paraId="46BFBE58" w14:textId="3F34B338" w:rsidR="000F7AF7" w:rsidRPr="000F7AF7" w:rsidRDefault="000F7AF7" w:rsidP="000F7AF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0F7AF7">
              <w:rPr>
                <w:rFonts w:cstheme="minorHAnsi"/>
                <w:sz w:val="22"/>
                <w:szCs w:val="22"/>
              </w:rPr>
              <w:t xml:space="preserve">Quinary </w:t>
            </w:r>
          </w:p>
        </w:tc>
      </w:tr>
    </w:tbl>
    <w:p w14:paraId="322D5FF9" w14:textId="1B260776" w:rsidR="00932B6E" w:rsidRPr="000F7AF7" w:rsidRDefault="00932B6E">
      <w:pPr>
        <w:rPr>
          <w:rFonts w:cstheme="minorHAnsi"/>
          <w:sz w:val="22"/>
          <w:szCs w:val="22"/>
        </w:rPr>
      </w:pPr>
    </w:p>
    <w:p w14:paraId="7A4FDA2F" w14:textId="77777777" w:rsidR="009864E6" w:rsidRPr="000F7AF7" w:rsidRDefault="009864E6">
      <w:pPr>
        <w:rPr>
          <w:rFonts w:cstheme="minorHAnsi"/>
          <w:sz w:val="22"/>
          <w:szCs w:val="22"/>
        </w:rPr>
      </w:pPr>
    </w:p>
    <w:tbl>
      <w:tblPr>
        <w:tblW w:w="10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737"/>
        <w:gridCol w:w="6849"/>
      </w:tblGrid>
      <w:tr w:rsidR="009864E6" w:rsidRPr="009864E6" w14:paraId="39376670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59843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F2A44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54A11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Explanation</w:t>
            </w:r>
          </w:p>
        </w:tc>
      </w:tr>
      <w:tr w:rsidR="009864E6" w:rsidRPr="009864E6" w14:paraId="7D5195FA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19EB2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Automobile Assembly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1DB7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E5FE4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70A0F7AB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38418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Police Officer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F5254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6308A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6D2D6649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A5DA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Cancer Researcher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76CF7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C1A6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05C7D025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9F74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CEO of Amazon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13DAE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82DF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4D1F907A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8E17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Coal Miner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FBEF8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E1746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0DB3309E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66D10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College Professor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2E95C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F537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16B84300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CCC1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Construction Worker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DFB53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F73B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581734B3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F1DF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Deep Sea Fisher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D1A5E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9643C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0DB34F80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DAE3E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Target Employee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2339F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35651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864E6" w:rsidRPr="009864E6" w14:paraId="54A332D7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D8E75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color w:val="000000"/>
                <w:sz w:val="22"/>
                <w:szCs w:val="22"/>
              </w:rPr>
              <w:t>Soybean Farmer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EF7BE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31AAD" w14:textId="77777777" w:rsidR="009864E6" w:rsidRPr="009864E6" w:rsidRDefault="009864E6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864E6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0F7AF7" w14:paraId="7BEC53F7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E9C8E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Mechanic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8C6E9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38B85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0F7AF7" w14:paraId="782A64BF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E253D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US Senator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76E67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325B4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0F7AF7" w14:paraId="1769981B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7E50E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Professional Athlete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B12B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8EA84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0F7AF7" w14:paraId="1B5676DE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D0898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Coach 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F7F52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426E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0F7AF7" w14:paraId="77A506A1" w14:textId="77777777" w:rsidTr="009C5B98">
        <w:trPr>
          <w:trHeight w:val="413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AE688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US Senator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ADEFA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8E20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0415613D" w14:textId="77777777" w:rsidR="00932B6E" w:rsidRPr="000F7AF7" w:rsidRDefault="00D27D3C" w:rsidP="00575B33">
      <w:pPr>
        <w:spacing w:line="276" w:lineRule="auto"/>
        <w:rPr>
          <w:rFonts w:cstheme="minorHAnsi"/>
          <w:sz w:val="22"/>
          <w:szCs w:val="22"/>
        </w:rPr>
      </w:pPr>
      <w:r w:rsidRPr="000F7AF7">
        <w:rPr>
          <w:rFonts w:cstheme="minorHAnsi"/>
          <w:sz w:val="22"/>
          <w:szCs w:val="22"/>
        </w:rPr>
        <w:br w:type="page"/>
      </w: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827"/>
        <w:gridCol w:w="6750"/>
      </w:tblGrid>
      <w:tr w:rsidR="00932B6E" w:rsidRPr="00932B6E" w14:paraId="22CA235D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726B2" w14:textId="302DF191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lastRenderedPageBreak/>
              <w:t> </w:t>
            </w: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Occupation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44404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246FD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Explanation</w:t>
            </w:r>
          </w:p>
        </w:tc>
      </w:tr>
      <w:tr w:rsidR="00932B6E" w:rsidRPr="00932B6E" w14:paraId="00C9A59B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B7D4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Financial Planner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0F19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20D6C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6515F49E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2D5B8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Insurance Sales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DDD56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10FB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77300994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63056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Logger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90C0B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FA956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0849E53A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C5B98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Meat Packing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28E30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95BB94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4E0BD2A2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B87FD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The President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CA4F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07596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795462CE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C7435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Software Developer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2E98D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686F5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798B1040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F7824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Neonatal Nurse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0C7E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2E0E9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4677D64E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B5DA2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Physical Therapist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40FC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D3B46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4679D8DE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3B0F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Professional Cleaner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7AEA8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40E6A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3DB40976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186C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B663E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E20FC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  <w:tr w:rsidR="00932B6E" w:rsidRPr="00932B6E" w14:paraId="39A63ECF" w14:textId="77777777" w:rsidTr="009C5B9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BCA43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color w:val="000000"/>
                <w:sz w:val="22"/>
                <w:szCs w:val="22"/>
              </w:rPr>
              <w:t>Steel Worker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B3061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BAA05" w14:textId="77777777" w:rsidR="00932B6E" w:rsidRPr="00932B6E" w:rsidRDefault="00932B6E" w:rsidP="00575B33">
            <w:pPr>
              <w:spacing w:line="276" w:lineRule="auto"/>
              <w:rPr>
                <w:rFonts w:eastAsia="Times New Roman" w:cstheme="minorHAnsi"/>
                <w:sz w:val="22"/>
                <w:szCs w:val="22"/>
              </w:rPr>
            </w:pPr>
            <w:r w:rsidRPr="00932B6E">
              <w:rPr>
                <w:rFonts w:eastAsia="Times New Roman" w:cstheme="minorHAnsi"/>
                <w:sz w:val="22"/>
                <w:szCs w:val="22"/>
              </w:rPr>
              <w:t> </w:t>
            </w:r>
          </w:p>
        </w:tc>
      </w:tr>
    </w:tbl>
    <w:p w14:paraId="32165CCF" w14:textId="0B6385EC" w:rsidR="00D27D3C" w:rsidRPr="000F7AF7" w:rsidRDefault="00D27D3C">
      <w:pPr>
        <w:rPr>
          <w:rFonts w:cstheme="minorHAnsi"/>
          <w:sz w:val="22"/>
          <w:szCs w:val="22"/>
        </w:rPr>
      </w:pPr>
    </w:p>
    <w:p w14:paraId="3903DA74" w14:textId="77777777" w:rsidR="00321FBF" w:rsidRPr="000F7AF7" w:rsidRDefault="00321FBF" w:rsidP="00D825D3">
      <w:pPr>
        <w:rPr>
          <w:rFonts w:cstheme="minorHAnsi"/>
          <w:sz w:val="22"/>
          <w:szCs w:val="22"/>
        </w:rPr>
      </w:pPr>
    </w:p>
    <w:sectPr w:rsidR="00321FBF" w:rsidRPr="000F7AF7" w:rsidSect="00D27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A0BC9" w14:textId="77777777" w:rsidR="007E5B5A" w:rsidRDefault="007E5B5A" w:rsidP="00D27D3C">
      <w:r>
        <w:separator/>
      </w:r>
    </w:p>
  </w:endnote>
  <w:endnote w:type="continuationSeparator" w:id="0">
    <w:p w14:paraId="3079F041" w14:textId="77777777" w:rsidR="007E5B5A" w:rsidRDefault="007E5B5A" w:rsidP="00D2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8FC7" w14:textId="77777777" w:rsidR="007E5B5A" w:rsidRDefault="007E5B5A" w:rsidP="00D27D3C">
      <w:r>
        <w:separator/>
      </w:r>
    </w:p>
  </w:footnote>
  <w:footnote w:type="continuationSeparator" w:id="0">
    <w:p w14:paraId="7A2A2B86" w14:textId="77777777" w:rsidR="007E5B5A" w:rsidRDefault="007E5B5A" w:rsidP="00D2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2175"/>
    <w:multiLevelType w:val="hybridMultilevel"/>
    <w:tmpl w:val="A0461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C2"/>
    <w:rsid w:val="000712DF"/>
    <w:rsid w:val="000B1651"/>
    <w:rsid w:val="000F7AF7"/>
    <w:rsid w:val="0010316B"/>
    <w:rsid w:val="0018602F"/>
    <w:rsid w:val="00224ED6"/>
    <w:rsid w:val="002A142C"/>
    <w:rsid w:val="002B490F"/>
    <w:rsid w:val="0031654C"/>
    <w:rsid w:val="00321FBF"/>
    <w:rsid w:val="003C01C2"/>
    <w:rsid w:val="003F0A3D"/>
    <w:rsid w:val="00575B33"/>
    <w:rsid w:val="00734C0D"/>
    <w:rsid w:val="007C5C13"/>
    <w:rsid w:val="007E5B5A"/>
    <w:rsid w:val="00921374"/>
    <w:rsid w:val="00932B6E"/>
    <w:rsid w:val="0095487F"/>
    <w:rsid w:val="009864E6"/>
    <w:rsid w:val="009C5B98"/>
    <w:rsid w:val="009D2031"/>
    <w:rsid w:val="00A65D4E"/>
    <w:rsid w:val="00AB6F9C"/>
    <w:rsid w:val="00AE0C28"/>
    <w:rsid w:val="00B37BCE"/>
    <w:rsid w:val="00BC39C1"/>
    <w:rsid w:val="00BC5DC8"/>
    <w:rsid w:val="00BE54C2"/>
    <w:rsid w:val="00CD0631"/>
    <w:rsid w:val="00CE7E4A"/>
    <w:rsid w:val="00D27D3C"/>
    <w:rsid w:val="00D825D3"/>
    <w:rsid w:val="00DA1D32"/>
    <w:rsid w:val="00DD55CC"/>
    <w:rsid w:val="00DE2E3A"/>
    <w:rsid w:val="00E00477"/>
    <w:rsid w:val="00E15581"/>
    <w:rsid w:val="00E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9D66"/>
  <w15:chartTrackingRefBased/>
  <w15:docId w15:val="{2D03E305-2BD5-8746-B097-380E3ABC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5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D3C"/>
  </w:style>
  <w:style w:type="paragraph" w:styleId="Footer">
    <w:name w:val="footer"/>
    <w:basedOn w:val="Normal"/>
    <w:link w:val="FooterChar"/>
    <w:uiPriority w:val="99"/>
    <w:unhideWhenUsed/>
    <w:rsid w:val="00D2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D3C"/>
  </w:style>
  <w:style w:type="paragraph" w:styleId="ListParagraph">
    <w:name w:val="List Paragraph"/>
    <w:basedOn w:val="Normal"/>
    <w:uiPriority w:val="34"/>
    <w:qFormat/>
    <w:rsid w:val="000F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34</cp:revision>
  <cp:lastPrinted>2022-02-17T11:27:00Z</cp:lastPrinted>
  <dcterms:created xsi:type="dcterms:W3CDTF">2022-02-17T00:59:00Z</dcterms:created>
  <dcterms:modified xsi:type="dcterms:W3CDTF">2022-02-17T11:32:00Z</dcterms:modified>
</cp:coreProperties>
</file>