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CB11" w14:textId="319DDE23" w:rsidR="006969E7" w:rsidRDefault="00043B15" w:rsidP="00043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B15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Station </w:t>
      </w:r>
      <w:r w:rsidR="006A0CEE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043B1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6DA46C59" w14:textId="7069D5AE" w:rsidR="00043B15" w:rsidRPr="00313AF5" w:rsidRDefault="00043B15" w:rsidP="00043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type of country</w:t>
      </w:r>
      <w:r w:rsidR="003A50FB">
        <w:rPr>
          <w:rFonts w:ascii="Times New Roman" w:hAnsi="Times New Roman" w:cs="Times New Roman"/>
          <w:sz w:val="24"/>
          <w:szCs w:val="24"/>
        </w:rPr>
        <w:t xml:space="preserve"> (</w:t>
      </w:r>
      <w:r w:rsidR="00417C37">
        <w:rPr>
          <w:rFonts w:ascii="Times New Roman" w:hAnsi="Times New Roman" w:cs="Times New Roman"/>
          <w:sz w:val="24"/>
          <w:szCs w:val="24"/>
        </w:rPr>
        <w:t>peripheral, semi</w:t>
      </w:r>
      <w:r w:rsidR="006233F3">
        <w:rPr>
          <w:rFonts w:ascii="Times New Roman" w:hAnsi="Times New Roman" w:cs="Times New Roman"/>
          <w:sz w:val="24"/>
          <w:szCs w:val="24"/>
        </w:rPr>
        <w:t>-</w:t>
      </w:r>
      <w:r w:rsidR="00417C37">
        <w:rPr>
          <w:rFonts w:ascii="Times New Roman" w:hAnsi="Times New Roman" w:cs="Times New Roman"/>
          <w:sz w:val="24"/>
          <w:szCs w:val="24"/>
        </w:rPr>
        <w:t>peripheral, or core)</w:t>
      </w:r>
      <w:r>
        <w:rPr>
          <w:rFonts w:ascii="Times New Roman" w:hAnsi="Times New Roman" w:cs="Times New Roman"/>
          <w:sz w:val="24"/>
          <w:szCs w:val="24"/>
        </w:rPr>
        <w:t xml:space="preserve"> does Tania live in</w:t>
      </w:r>
      <w:r w:rsidR="00313AF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7DD7C6E" w14:textId="54F03563" w:rsidR="00043B15" w:rsidRPr="00043B15" w:rsidRDefault="00043B15" w:rsidP="00043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 xml:space="preserve">IDENTIFY at least 3 of the social </w:t>
      </w:r>
      <w:r w:rsidR="00F8215C">
        <w:rPr>
          <w:rFonts w:ascii="Times New Roman" w:hAnsi="Times New Roman" w:cs="Times New Roman"/>
          <w:sz w:val="24"/>
          <w:szCs w:val="24"/>
        </w:rPr>
        <w:t>or</w:t>
      </w:r>
      <w:r w:rsidRPr="00043B15">
        <w:rPr>
          <w:rFonts w:ascii="Times New Roman" w:hAnsi="Times New Roman" w:cs="Times New Roman"/>
          <w:sz w:val="24"/>
          <w:szCs w:val="24"/>
        </w:rPr>
        <w:t xml:space="preserve"> economic measures of development that signal in what type of country Tania lives in? __________________________________________</w:t>
      </w:r>
      <w:r w:rsidR="00A63CC9">
        <w:rPr>
          <w:rFonts w:ascii="Times New Roman" w:hAnsi="Times New Roman" w:cs="Times New Roman"/>
          <w:sz w:val="24"/>
          <w:szCs w:val="24"/>
        </w:rPr>
        <w:t>_____________</w:t>
      </w:r>
      <w:r w:rsidR="006233F3">
        <w:rPr>
          <w:rFonts w:ascii="Times New Roman" w:hAnsi="Times New Roman" w:cs="Times New Roman"/>
          <w:sz w:val="24"/>
          <w:szCs w:val="24"/>
        </w:rPr>
        <w:t>____</w:t>
      </w:r>
      <w:r w:rsidR="00A63CC9">
        <w:rPr>
          <w:rFonts w:ascii="Times New Roman" w:hAnsi="Times New Roman" w:cs="Times New Roman"/>
          <w:sz w:val="24"/>
          <w:szCs w:val="24"/>
        </w:rPr>
        <w:t>_</w:t>
      </w:r>
    </w:p>
    <w:p w14:paraId="66FB6997" w14:textId="32F6B72F" w:rsidR="00043B15" w:rsidRPr="00043B15" w:rsidRDefault="00043B15" w:rsidP="00EE3E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560EB9B2" w14:textId="5F06953C" w:rsidR="00043B15" w:rsidRPr="00043B15" w:rsidRDefault="00043B15" w:rsidP="00EE3E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0DF6B477" w14:textId="7D7D940D" w:rsidR="00043B15" w:rsidRPr="00043B15" w:rsidRDefault="00043B15" w:rsidP="00EE3E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4C75E1B1" w14:textId="77777777" w:rsidR="00043B15" w:rsidRPr="00043B15" w:rsidRDefault="00043B15" w:rsidP="00043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60206F" w14:textId="4F7C240D" w:rsidR="00043B15" w:rsidRDefault="0044633D" w:rsidP="00043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043B15">
        <w:rPr>
          <w:rFonts w:ascii="Times New Roman" w:hAnsi="Times New Roman" w:cs="Times New Roman"/>
          <w:sz w:val="24"/>
          <w:szCs w:val="24"/>
        </w:rPr>
        <w:t xml:space="preserve"> and EXPLAIN </w:t>
      </w:r>
      <w:r w:rsidR="00D37B96">
        <w:rPr>
          <w:rFonts w:ascii="Times New Roman" w:hAnsi="Times New Roman" w:cs="Times New Roman"/>
          <w:sz w:val="24"/>
          <w:szCs w:val="24"/>
        </w:rPr>
        <w:t>two</w:t>
      </w:r>
      <w:r w:rsidR="00043B15">
        <w:rPr>
          <w:rFonts w:ascii="Times New Roman" w:hAnsi="Times New Roman" w:cs="Times New Roman"/>
          <w:sz w:val="24"/>
          <w:szCs w:val="24"/>
        </w:rPr>
        <w:t xml:space="preserve"> way</w:t>
      </w:r>
      <w:r w:rsidR="00D37B96">
        <w:rPr>
          <w:rFonts w:ascii="Times New Roman" w:hAnsi="Times New Roman" w:cs="Times New Roman"/>
          <w:sz w:val="24"/>
          <w:szCs w:val="24"/>
        </w:rPr>
        <w:t>s</w:t>
      </w:r>
      <w:r w:rsidR="00043B15">
        <w:rPr>
          <w:rFonts w:ascii="Times New Roman" w:hAnsi="Times New Roman" w:cs="Times New Roman"/>
          <w:sz w:val="24"/>
          <w:szCs w:val="24"/>
        </w:rPr>
        <w:t xml:space="preserve"> in which the social and economic situation within Tania’s village can be improved: _____________________________________________</w:t>
      </w:r>
      <w:r w:rsidR="00F8215C">
        <w:rPr>
          <w:rFonts w:ascii="Times New Roman" w:hAnsi="Times New Roman" w:cs="Times New Roman"/>
          <w:sz w:val="24"/>
          <w:szCs w:val="24"/>
        </w:rPr>
        <w:t>______________</w:t>
      </w:r>
      <w:r w:rsidR="006233F3">
        <w:rPr>
          <w:rFonts w:ascii="Times New Roman" w:hAnsi="Times New Roman" w:cs="Times New Roman"/>
          <w:sz w:val="24"/>
          <w:szCs w:val="24"/>
        </w:rPr>
        <w:t>___</w:t>
      </w:r>
      <w:r w:rsidR="00F8215C">
        <w:rPr>
          <w:rFonts w:ascii="Times New Roman" w:hAnsi="Times New Roman" w:cs="Times New Roman"/>
          <w:sz w:val="24"/>
          <w:szCs w:val="24"/>
        </w:rPr>
        <w:t>__</w:t>
      </w:r>
    </w:p>
    <w:p w14:paraId="3FC93A0F" w14:textId="05282000" w:rsidR="00043B15" w:rsidRPr="00043B15" w:rsidRDefault="00043B15" w:rsidP="00EE3E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25C53555" w14:textId="31C88F00" w:rsidR="00043B15" w:rsidRPr="00043B15" w:rsidRDefault="00043B15" w:rsidP="00EE3EC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05AA9954" w14:textId="4FEA39DD" w:rsidR="00043B15" w:rsidRPr="00043B15" w:rsidRDefault="00043B15" w:rsidP="00D8229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7CC8DF36" w14:textId="6B5832B3" w:rsidR="00043B15" w:rsidRDefault="00A339D3" w:rsidP="00A339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Station </w:t>
      </w:r>
      <w:r w:rsidR="006A0CEE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2079862C" w14:textId="127B2751" w:rsidR="00364259" w:rsidRDefault="00A339D3" w:rsidP="004F57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pacing w:val="15"/>
          <w:sz w:val="44"/>
          <w:szCs w:val="44"/>
        </w:rPr>
        <w:drawing>
          <wp:inline distT="0" distB="0" distL="0" distR="0" wp14:anchorId="1E491A84" wp14:editId="0B3E207B">
            <wp:extent cx="5943600" cy="3200188"/>
            <wp:effectExtent l="0" t="0" r="0" b="6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37E04FD" w14:textId="462ABD34" w:rsidR="00EE54A8" w:rsidRPr="004F5715" w:rsidRDefault="00FA7F08" w:rsidP="004F5715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textAlignment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correct labels for the </w:t>
      </w:r>
      <w:r w:rsidR="001702CA">
        <w:rPr>
          <w:rFonts w:ascii="Times New Roman" w:hAnsi="Times New Roman" w:cs="Times New Roman"/>
          <w:sz w:val="24"/>
          <w:szCs w:val="24"/>
        </w:rPr>
        <w:t xml:space="preserve">X and Y axis. Then plug in the </w:t>
      </w:r>
      <w:r w:rsidR="00EE54A8">
        <w:rPr>
          <w:rFonts w:ascii="Times New Roman" w:hAnsi="Times New Roman" w:cs="Times New Roman"/>
          <w:sz w:val="24"/>
          <w:szCs w:val="24"/>
        </w:rPr>
        <w:t>country’s names &amp; information from the chart</w:t>
      </w:r>
      <w:r w:rsidR="00BF2372">
        <w:rPr>
          <w:rFonts w:ascii="Times New Roman" w:hAnsi="Times New Roman" w:cs="Times New Roman"/>
          <w:sz w:val="24"/>
          <w:szCs w:val="24"/>
        </w:rPr>
        <w:t xml:space="preserve"> provided within the station</w:t>
      </w:r>
      <w:r w:rsidR="00934A89">
        <w:rPr>
          <w:rFonts w:ascii="Times New Roman" w:hAnsi="Times New Roman" w:cs="Times New Roman"/>
          <w:sz w:val="24"/>
          <w:szCs w:val="24"/>
        </w:rPr>
        <w:t>.</w:t>
      </w:r>
    </w:p>
    <w:p w14:paraId="2B37927B" w14:textId="77777777" w:rsidR="00EE54A8" w:rsidRPr="000F2C5C" w:rsidRDefault="00EE54A8" w:rsidP="00EE54A8">
      <w:pPr>
        <w:pStyle w:val="ListParagraph"/>
        <w:shd w:val="clear" w:color="auto" w:fill="FFFFFF"/>
        <w:spacing w:line="240" w:lineRule="atLeast"/>
        <w:textAlignment w:val="center"/>
        <w:rPr>
          <w:rFonts w:ascii="Times New Roman" w:hAnsi="Times New Roman" w:cs="Times New Roman"/>
          <w:spacing w:val="15"/>
          <w:sz w:val="24"/>
          <w:szCs w:val="24"/>
        </w:rPr>
      </w:pPr>
    </w:p>
    <w:p w14:paraId="01F69A62" w14:textId="160264D5" w:rsidR="00364259" w:rsidRDefault="00364259" w:rsidP="00364259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textAlignment w:val="center"/>
        <w:rPr>
          <w:rFonts w:ascii="Times New Roman" w:hAnsi="Times New Roman" w:cs="Times New Roman"/>
          <w:spacing w:val="15"/>
          <w:sz w:val="24"/>
          <w:szCs w:val="24"/>
        </w:rPr>
      </w:pPr>
      <w:r w:rsidRPr="000F2C5C">
        <w:rPr>
          <w:rFonts w:ascii="Times New Roman" w:hAnsi="Times New Roman" w:cs="Times New Roman"/>
          <w:sz w:val="24"/>
          <w:szCs w:val="24"/>
        </w:rPr>
        <w:t xml:space="preserve">IDENTIFY and EXPLAIN </w:t>
      </w:r>
      <w:r w:rsidRPr="000F2C5C">
        <w:rPr>
          <w:rFonts w:ascii="Times New Roman" w:hAnsi="Times New Roman" w:cs="Times New Roman"/>
          <w:spacing w:val="15"/>
          <w:sz w:val="24"/>
          <w:szCs w:val="24"/>
        </w:rPr>
        <w:t>the correlation between TFR and the percent of people living within poverty within the countries</w:t>
      </w:r>
      <w:r w:rsidR="000E2C37">
        <w:rPr>
          <w:rFonts w:ascii="Times New Roman" w:hAnsi="Times New Roman" w:cs="Times New Roman"/>
          <w:spacing w:val="15"/>
          <w:sz w:val="24"/>
          <w:szCs w:val="24"/>
        </w:rPr>
        <w:t xml:space="preserve"> listed</w:t>
      </w:r>
      <w:r w:rsidRPr="000F2C5C">
        <w:rPr>
          <w:rFonts w:ascii="Times New Roman" w:hAnsi="Times New Roman" w:cs="Times New Roman"/>
          <w:spacing w:val="15"/>
          <w:sz w:val="24"/>
          <w:szCs w:val="24"/>
        </w:rPr>
        <w:t>?</w:t>
      </w:r>
    </w:p>
    <w:p w14:paraId="3C72AED2" w14:textId="01B6C694" w:rsidR="00A84EC9" w:rsidRPr="00043B15" w:rsidRDefault="00A84EC9" w:rsidP="00237F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16A9794C" w14:textId="4A6317BD" w:rsidR="00A84EC9" w:rsidRPr="00043B15" w:rsidRDefault="00A84EC9" w:rsidP="00237F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7E9F0543" w14:textId="583A1359" w:rsidR="00A84EC9" w:rsidRPr="00043B15" w:rsidRDefault="00A84EC9" w:rsidP="00237F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</w:t>
      </w:r>
    </w:p>
    <w:p w14:paraId="3757C022" w14:textId="77777777" w:rsidR="00A84EC9" w:rsidRPr="00EE3ECC" w:rsidRDefault="00A84EC9" w:rsidP="00EE3ECC">
      <w:pPr>
        <w:shd w:val="clear" w:color="auto" w:fill="FFFFFF"/>
        <w:spacing w:line="240" w:lineRule="atLeast"/>
        <w:textAlignment w:val="center"/>
        <w:rPr>
          <w:rFonts w:ascii="Times New Roman" w:hAnsi="Times New Roman" w:cs="Times New Roman"/>
          <w:spacing w:val="15"/>
          <w:sz w:val="24"/>
          <w:szCs w:val="24"/>
        </w:rPr>
      </w:pPr>
    </w:p>
    <w:p w14:paraId="27663E13" w14:textId="1633A2B9" w:rsidR="00EF44AC" w:rsidRDefault="004A59C7" w:rsidP="00EF44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EXPLAIN </w:t>
      </w:r>
      <w:r w:rsidR="00811BF9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way in which the total fertility rates can decrease within a country. </w:t>
      </w:r>
    </w:p>
    <w:p w14:paraId="5E92F934" w14:textId="2EAEC5BB" w:rsidR="00237F3C" w:rsidRPr="00043B15" w:rsidRDefault="00237F3C" w:rsidP="00237F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476F37A0" w14:textId="2DD4FFC9" w:rsidR="00237F3C" w:rsidRPr="00043B15" w:rsidRDefault="00237F3C" w:rsidP="00237F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10B5D902" w14:textId="4C59DC76" w:rsidR="00237F3C" w:rsidRPr="00043B15" w:rsidRDefault="00237F3C" w:rsidP="00237F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</w:t>
      </w:r>
    </w:p>
    <w:p w14:paraId="15E9F345" w14:textId="77777777" w:rsidR="006A0CEE" w:rsidRPr="00237F3C" w:rsidRDefault="006A0CEE" w:rsidP="00237F3C">
      <w:pPr>
        <w:rPr>
          <w:rFonts w:ascii="Times New Roman" w:hAnsi="Times New Roman" w:cs="Times New Roman"/>
          <w:sz w:val="24"/>
          <w:szCs w:val="24"/>
        </w:rPr>
      </w:pPr>
    </w:p>
    <w:p w14:paraId="11FF9AFF" w14:textId="7B5CF359" w:rsidR="006A0CEE" w:rsidRDefault="006A0CEE" w:rsidP="006A0C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Station #3</w:t>
      </w:r>
    </w:p>
    <w:p w14:paraId="06BDCADC" w14:textId="7771F097" w:rsidR="00237F3C" w:rsidRPr="00237F3C" w:rsidRDefault="0006338E" w:rsidP="00237F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</w:t>
      </w:r>
      <w:r w:rsidR="00347386">
        <w:rPr>
          <w:rFonts w:ascii="Times New Roman" w:hAnsi="Times New Roman" w:cs="Times New Roman"/>
          <w:sz w:val="24"/>
          <w:szCs w:val="24"/>
        </w:rPr>
        <w:t xml:space="preserve"> the economies of Argentina and South Korea </w:t>
      </w:r>
      <w:r w:rsidR="008A794E">
        <w:rPr>
          <w:rFonts w:ascii="Times New Roman" w:hAnsi="Times New Roman" w:cs="Times New Roman"/>
          <w:sz w:val="24"/>
          <w:szCs w:val="24"/>
        </w:rPr>
        <w:t xml:space="preserve">differ from </w:t>
      </w:r>
      <w:r>
        <w:rPr>
          <w:rFonts w:ascii="Times New Roman" w:hAnsi="Times New Roman" w:cs="Times New Roman"/>
          <w:sz w:val="24"/>
          <w:szCs w:val="24"/>
        </w:rPr>
        <w:t xml:space="preserve">how they once were </w:t>
      </w:r>
      <w:r w:rsidR="008A794E">
        <w:rPr>
          <w:rFonts w:ascii="Times New Roman" w:hAnsi="Times New Roman" w:cs="Times New Roman"/>
          <w:sz w:val="24"/>
          <w:szCs w:val="24"/>
        </w:rPr>
        <w:t>100 years ago.</w:t>
      </w:r>
      <w:r w:rsidR="00237F3C">
        <w:rPr>
          <w:rFonts w:ascii="Times New Roman" w:hAnsi="Times New Roman" w:cs="Times New Roman"/>
          <w:sz w:val="24"/>
          <w:szCs w:val="24"/>
        </w:rPr>
        <w:t xml:space="preserve"> </w:t>
      </w:r>
      <w:r w:rsidR="00237F3C" w:rsidRPr="00237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</w:t>
      </w:r>
    </w:p>
    <w:p w14:paraId="3A1BFC77" w14:textId="2E884E61" w:rsidR="00237F3C" w:rsidRPr="00043B15" w:rsidRDefault="00237F3C" w:rsidP="00237F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5EB130F4" w14:textId="555188F6" w:rsidR="00237F3C" w:rsidRDefault="00237F3C" w:rsidP="00237F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6E6B393B" w14:textId="78EB3ECA" w:rsidR="0006338E" w:rsidRPr="0006338E" w:rsidRDefault="00237F3C" w:rsidP="00237F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3F9DF36B" w14:textId="41D3E2A2" w:rsidR="00237F3C" w:rsidRPr="00C15DC6" w:rsidRDefault="00C12EF4" w:rsidP="00C15D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5DC6">
        <w:rPr>
          <w:rFonts w:ascii="Times New Roman" w:hAnsi="Times New Roman" w:cs="Times New Roman"/>
          <w:sz w:val="24"/>
          <w:szCs w:val="24"/>
        </w:rPr>
        <w:t xml:space="preserve">Identify in which </w:t>
      </w:r>
      <w:r w:rsidR="00066FA4" w:rsidRPr="00C15DC6">
        <w:rPr>
          <w:rFonts w:ascii="Times New Roman" w:hAnsi="Times New Roman" w:cs="Times New Roman"/>
          <w:sz w:val="24"/>
          <w:szCs w:val="24"/>
        </w:rPr>
        <w:t xml:space="preserve">economic </w:t>
      </w:r>
      <w:r w:rsidRPr="00C15DC6">
        <w:rPr>
          <w:rFonts w:ascii="Times New Roman" w:hAnsi="Times New Roman" w:cs="Times New Roman"/>
          <w:sz w:val="24"/>
          <w:szCs w:val="24"/>
        </w:rPr>
        <w:t xml:space="preserve">sector </w:t>
      </w:r>
      <w:r w:rsidR="00066FA4" w:rsidRPr="00C15DC6">
        <w:rPr>
          <w:rFonts w:ascii="Times New Roman" w:hAnsi="Times New Roman" w:cs="Times New Roman"/>
          <w:sz w:val="24"/>
          <w:szCs w:val="24"/>
        </w:rPr>
        <w:t xml:space="preserve">would most of </w:t>
      </w:r>
      <w:r w:rsidR="002424D7" w:rsidRPr="00C15DC6">
        <w:rPr>
          <w:rFonts w:ascii="Times New Roman" w:hAnsi="Times New Roman" w:cs="Times New Roman"/>
          <w:sz w:val="24"/>
          <w:szCs w:val="24"/>
        </w:rPr>
        <w:t xml:space="preserve">Argentina’s and South Korea’s </w:t>
      </w:r>
      <w:r w:rsidR="005804F1" w:rsidRPr="00C15DC6">
        <w:rPr>
          <w:rFonts w:ascii="Times New Roman" w:hAnsi="Times New Roman" w:cs="Times New Roman"/>
          <w:sz w:val="24"/>
          <w:szCs w:val="24"/>
        </w:rPr>
        <w:t xml:space="preserve">top exporting industries would fall under. </w:t>
      </w:r>
      <w:r w:rsidR="00237F3C" w:rsidRPr="00C15D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_______________</w:t>
      </w:r>
    </w:p>
    <w:p w14:paraId="3389C1E6" w14:textId="3842E6CF" w:rsidR="00237F3C" w:rsidRPr="00043B15" w:rsidRDefault="00237F3C" w:rsidP="00237F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</w:t>
      </w:r>
    </w:p>
    <w:p w14:paraId="4D4CB934" w14:textId="6A8142DE" w:rsidR="000D3B3E" w:rsidRPr="00C15DC6" w:rsidRDefault="00237F3C" w:rsidP="00C15D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56B864C6" w14:textId="719B11C6" w:rsidR="00C25B9E" w:rsidRDefault="006A3865" w:rsidP="00C25B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assume that all of </w:t>
      </w:r>
      <w:r w:rsidR="003A77CC">
        <w:rPr>
          <w:rFonts w:ascii="Times New Roman" w:hAnsi="Times New Roman" w:cs="Times New Roman"/>
          <w:sz w:val="24"/>
          <w:szCs w:val="24"/>
        </w:rPr>
        <w:t xml:space="preserve">exporting industries listed account for all products and services for </w:t>
      </w:r>
      <w:r w:rsidR="00C15DC6">
        <w:rPr>
          <w:rFonts w:ascii="Times New Roman" w:hAnsi="Times New Roman" w:cs="Times New Roman"/>
          <w:sz w:val="24"/>
          <w:szCs w:val="24"/>
        </w:rPr>
        <w:t>th</w:t>
      </w:r>
      <w:r w:rsidR="001A1488">
        <w:rPr>
          <w:rFonts w:ascii="Times New Roman" w:hAnsi="Times New Roman" w:cs="Times New Roman"/>
          <w:sz w:val="24"/>
          <w:szCs w:val="24"/>
        </w:rPr>
        <w:t>e</w:t>
      </w:r>
      <w:r w:rsidR="00C25B9E">
        <w:rPr>
          <w:rFonts w:ascii="Times New Roman" w:hAnsi="Times New Roman" w:cs="Times New Roman"/>
          <w:sz w:val="24"/>
          <w:szCs w:val="24"/>
        </w:rPr>
        <w:t xml:space="preserve"> year 2018. Calculate the GDP per capita of Argentina and South Korea. </w:t>
      </w:r>
    </w:p>
    <w:p w14:paraId="5F5B1CAC" w14:textId="2F1CAE30" w:rsidR="00D82294" w:rsidRPr="00D82294" w:rsidRDefault="00C25B9E" w:rsidP="00D82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Korea GDP per capita: $________</w:t>
      </w:r>
      <w:r w:rsidR="006233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Argentina GDP per capita: $ ______</w:t>
      </w:r>
      <w:r w:rsidR="006233F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995E41B" w14:textId="4A2A99CD" w:rsidR="000D3B3E" w:rsidRPr="000B1FD1" w:rsidRDefault="000D3B3E" w:rsidP="000D3B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FD1">
        <w:rPr>
          <w:rFonts w:ascii="Times New Roman" w:hAnsi="Times New Roman" w:cs="Times New Roman"/>
          <w:b/>
          <w:sz w:val="24"/>
          <w:szCs w:val="24"/>
          <w:u w:val="single"/>
        </w:rPr>
        <w:t>Station</w:t>
      </w:r>
      <w:r w:rsidR="000B1FD1" w:rsidRPr="000B1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1FD1">
        <w:rPr>
          <w:rFonts w:ascii="Times New Roman" w:hAnsi="Times New Roman" w:cs="Times New Roman"/>
          <w:b/>
          <w:sz w:val="24"/>
          <w:szCs w:val="24"/>
          <w:u w:val="single"/>
        </w:rPr>
        <w:t>#4</w:t>
      </w:r>
    </w:p>
    <w:p w14:paraId="08807C68" w14:textId="015F4ECE" w:rsidR="005804F1" w:rsidRDefault="000B1FD1" w:rsidP="000B1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EXPLAIN which country </w:t>
      </w:r>
      <w:r w:rsidR="00CC45FD">
        <w:rPr>
          <w:rFonts w:ascii="Times New Roman" w:hAnsi="Times New Roman" w:cs="Times New Roman"/>
          <w:sz w:val="24"/>
          <w:szCs w:val="24"/>
        </w:rPr>
        <w:t xml:space="preserve">you believe has the biggest </w:t>
      </w:r>
      <w:r>
        <w:rPr>
          <w:rFonts w:ascii="Times New Roman" w:hAnsi="Times New Roman" w:cs="Times New Roman"/>
          <w:sz w:val="24"/>
          <w:szCs w:val="24"/>
        </w:rPr>
        <w:t>GDP Per Capita</w:t>
      </w:r>
      <w:r w:rsidR="00CC45FD">
        <w:rPr>
          <w:rFonts w:ascii="Times New Roman" w:hAnsi="Times New Roman" w:cs="Times New Roman"/>
          <w:sz w:val="24"/>
          <w:szCs w:val="24"/>
        </w:rPr>
        <w:t>?</w:t>
      </w:r>
      <w:r w:rsidR="00304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04EA6" w14:textId="606554E1" w:rsidR="00237C91" w:rsidRPr="00043B15" w:rsidRDefault="00237C91" w:rsidP="00237C9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6575DEEA" w14:textId="6E712E70" w:rsidR="00237C91" w:rsidRPr="00043B15" w:rsidRDefault="00237C91" w:rsidP="00237C9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</w:t>
      </w:r>
      <w:r w:rsidRPr="00043B15">
        <w:rPr>
          <w:rFonts w:ascii="Times New Roman" w:hAnsi="Times New Roman" w:cs="Times New Roman"/>
          <w:sz w:val="24"/>
          <w:szCs w:val="24"/>
        </w:rPr>
        <w:t>___</w:t>
      </w:r>
    </w:p>
    <w:p w14:paraId="052E9A6E" w14:textId="0C0C8029" w:rsidR="007C4009" w:rsidRDefault="00237C91" w:rsidP="00CF3B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7BEC4529" w14:textId="10337B04" w:rsidR="00CF3B39" w:rsidRPr="00CF3B39" w:rsidRDefault="007C4009" w:rsidP="00CF3B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EXPLAIN which country</w:t>
      </w:r>
      <w:r w:rsidR="00CC45FD">
        <w:rPr>
          <w:rFonts w:ascii="Times New Roman" w:hAnsi="Times New Roman" w:cs="Times New Roman"/>
          <w:sz w:val="24"/>
          <w:szCs w:val="24"/>
        </w:rPr>
        <w:t xml:space="preserve"> you believe</w:t>
      </w:r>
      <w:r>
        <w:rPr>
          <w:rFonts w:ascii="Times New Roman" w:hAnsi="Times New Roman" w:cs="Times New Roman"/>
          <w:sz w:val="24"/>
          <w:szCs w:val="24"/>
        </w:rPr>
        <w:t xml:space="preserve"> has the </w:t>
      </w:r>
      <w:r w:rsidR="00CC45FD">
        <w:rPr>
          <w:rFonts w:ascii="Times New Roman" w:hAnsi="Times New Roman" w:cs="Times New Roman"/>
          <w:sz w:val="24"/>
          <w:szCs w:val="24"/>
        </w:rPr>
        <w:t>lowest GDP Per Capita?</w:t>
      </w:r>
    </w:p>
    <w:p w14:paraId="47C4B21F" w14:textId="0BB898CE" w:rsidR="00CF3B39" w:rsidRPr="00043B15" w:rsidRDefault="00CF3B39" w:rsidP="00CF3B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5FF21F22" w14:textId="0874CAC2" w:rsidR="00CF3B39" w:rsidRPr="00043B15" w:rsidRDefault="00CF3B39" w:rsidP="00CF3B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</w:t>
      </w:r>
    </w:p>
    <w:p w14:paraId="16C2A85D" w14:textId="7C857A80" w:rsidR="00CC45FD" w:rsidRDefault="00CF3B39" w:rsidP="00CF3B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</w:t>
      </w:r>
      <w:r w:rsidRPr="00043B15">
        <w:rPr>
          <w:rFonts w:ascii="Times New Roman" w:hAnsi="Times New Roman" w:cs="Times New Roman"/>
          <w:sz w:val="24"/>
          <w:szCs w:val="24"/>
        </w:rPr>
        <w:t>____</w:t>
      </w:r>
    </w:p>
    <w:p w14:paraId="23A094FF" w14:textId="00FE9B86" w:rsidR="00CC45FD" w:rsidRPr="00C52C12" w:rsidRDefault="00534D29" w:rsidP="00C52C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2C12">
        <w:rPr>
          <w:rFonts w:ascii="Times New Roman" w:hAnsi="Times New Roman" w:cs="Times New Roman"/>
          <w:sz w:val="24"/>
          <w:szCs w:val="24"/>
        </w:rPr>
        <w:t>Explain which</w:t>
      </w:r>
      <w:r w:rsidR="00293E02" w:rsidRPr="00C52C12">
        <w:rPr>
          <w:rFonts w:ascii="Times New Roman" w:hAnsi="Times New Roman" w:cs="Times New Roman"/>
          <w:sz w:val="24"/>
          <w:szCs w:val="24"/>
        </w:rPr>
        <w:t xml:space="preserve"> was the most importa</w:t>
      </w:r>
      <w:r w:rsidR="00C66D0F" w:rsidRPr="00C52C12">
        <w:rPr>
          <w:rFonts w:ascii="Times New Roman" w:hAnsi="Times New Roman" w:cs="Times New Roman"/>
          <w:sz w:val="24"/>
          <w:szCs w:val="24"/>
        </w:rPr>
        <w:t xml:space="preserve">nt social or economic measure of development </w:t>
      </w:r>
      <w:r w:rsidRPr="00C52C12">
        <w:rPr>
          <w:rFonts w:ascii="Times New Roman" w:hAnsi="Times New Roman" w:cs="Times New Roman"/>
          <w:sz w:val="24"/>
          <w:szCs w:val="24"/>
        </w:rPr>
        <w:t xml:space="preserve">that </w:t>
      </w:r>
      <w:r w:rsidR="00EA5B91" w:rsidRPr="00C52C12">
        <w:rPr>
          <w:rFonts w:ascii="Times New Roman" w:hAnsi="Times New Roman" w:cs="Times New Roman"/>
          <w:sz w:val="24"/>
          <w:szCs w:val="24"/>
        </w:rPr>
        <w:t xml:space="preserve">helped you answer the previous questions. </w:t>
      </w:r>
      <w:r w:rsidR="00CF3B39" w:rsidRPr="00C52C1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</w:t>
      </w:r>
      <w:r w:rsidR="00CF3B39" w:rsidRPr="00C52C12">
        <w:rPr>
          <w:rFonts w:ascii="Times New Roman" w:hAnsi="Times New Roman" w:cs="Times New Roman"/>
          <w:sz w:val="24"/>
          <w:szCs w:val="24"/>
        </w:rPr>
        <w:t>_</w:t>
      </w:r>
      <w:r w:rsidR="00CF3B39" w:rsidRPr="00C52C12">
        <w:rPr>
          <w:rFonts w:ascii="Times New Roman" w:hAnsi="Times New Roman" w:cs="Times New Roman"/>
          <w:sz w:val="24"/>
          <w:szCs w:val="24"/>
        </w:rPr>
        <w:softHyphen/>
      </w:r>
    </w:p>
    <w:p w14:paraId="134F886B" w14:textId="5267706A" w:rsidR="00C52C12" w:rsidRPr="00043B15" w:rsidRDefault="00C52C12" w:rsidP="00C52C1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6D311BE1" w14:textId="13F0A4A2" w:rsidR="00C52C12" w:rsidRPr="00043B15" w:rsidRDefault="00C52C12" w:rsidP="00C52C1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7F8AB5AF" w14:textId="77777777" w:rsidR="00D82294" w:rsidRDefault="00D82294" w:rsidP="00D822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77615E" w14:textId="7A48F2B5" w:rsidR="005804F1" w:rsidRPr="0025174A" w:rsidRDefault="00EA5B91" w:rsidP="00D822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4A">
        <w:rPr>
          <w:rFonts w:ascii="Times New Roman" w:hAnsi="Times New Roman" w:cs="Times New Roman"/>
          <w:b/>
          <w:sz w:val="24"/>
          <w:szCs w:val="24"/>
          <w:u w:val="single"/>
        </w:rPr>
        <w:t>Station #5</w:t>
      </w:r>
    </w:p>
    <w:p w14:paraId="16F07F93" w14:textId="0943545F" w:rsidR="00C52C12" w:rsidRPr="00C52C12" w:rsidRDefault="00427A61" w:rsidP="00C52C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27A61">
        <w:rPr>
          <w:rFonts w:ascii="Times New Roman" w:hAnsi="Times New Roman" w:cs="Times New Roman"/>
          <w:sz w:val="24"/>
          <w:szCs w:val="24"/>
        </w:rPr>
        <w:t>ithin</w:t>
      </w:r>
      <w:r w:rsidR="00E33298" w:rsidRPr="00427A61">
        <w:rPr>
          <w:rFonts w:ascii="Times New Roman" w:hAnsi="Times New Roman" w:cs="Times New Roman"/>
          <w:sz w:val="24"/>
          <w:szCs w:val="24"/>
        </w:rPr>
        <w:t xml:space="preserve"> </w:t>
      </w:r>
      <w:r w:rsidR="00D94B2F">
        <w:rPr>
          <w:rFonts w:ascii="Times New Roman" w:hAnsi="Times New Roman" w:cs="Times New Roman"/>
          <w:sz w:val="24"/>
          <w:szCs w:val="24"/>
        </w:rPr>
        <w:t>which social group or ethnicity in the</w:t>
      </w:r>
      <w:r w:rsidR="00E33298" w:rsidRPr="00427A61">
        <w:rPr>
          <w:rFonts w:ascii="Times New Roman" w:hAnsi="Times New Roman" w:cs="Times New Roman"/>
          <w:sz w:val="24"/>
          <w:szCs w:val="24"/>
        </w:rPr>
        <w:t xml:space="preserve"> United States</w:t>
      </w:r>
      <w:r w:rsidR="00D94B2F">
        <w:rPr>
          <w:rFonts w:ascii="Times New Roman" w:hAnsi="Times New Roman" w:cs="Times New Roman"/>
          <w:sz w:val="24"/>
          <w:szCs w:val="24"/>
        </w:rPr>
        <w:t xml:space="preserve"> would </w:t>
      </w:r>
      <w:r w:rsidR="004500BC" w:rsidRPr="00427A61">
        <w:rPr>
          <w:rFonts w:ascii="Times New Roman" w:hAnsi="Times New Roman" w:cs="Times New Roman"/>
          <w:sz w:val="24"/>
          <w:szCs w:val="24"/>
        </w:rPr>
        <w:t>women</w:t>
      </w:r>
      <w:r w:rsidR="00D94B2F">
        <w:rPr>
          <w:rFonts w:ascii="Times New Roman" w:hAnsi="Times New Roman" w:cs="Times New Roman"/>
          <w:sz w:val="24"/>
          <w:szCs w:val="24"/>
        </w:rPr>
        <w:t xml:space="preserve"> be more likely</w:t>
      </w:r>
      <w:r w:rsidR="004500BC" w:rsidRPr="00427A61">
        <w:rPr>
          <w:rFonts w:ascii="Times New Roman" w:hAnsi="Times New Roman" w:cs="Times New Roman"/>
          <w:sz w:val="24"/>
          <w:szCs w:val="24"/>
        </w:rPr>
        <w:t xml:space="preserve"> to </w:t>
      </w:r>
      <w:r w:rsidR="00F231A2" w:rsidRPr="00427A61">
        <w:rPr>
          <w:rFonts w:ascii="Times New Roman" w:hAnsi="Times New Roman" w:cs="Times New Roman"/>
          <w:sz w:val="24"/>
          <w:szCs w:val="24"/>
        </w:rPr>
        <w:t xml:space="preserve">be doing most of the </w:t>
      </w:r>
      <w:r w:rsidR="008116D0" w:rsidRPr="00427A61">
        <w:rPr>
          <w:rFonts w:ascii="Times New Roman" w:hAnsi="Times New Roman" w:cs="Times New Roman"/>
          <w:sz w:val="24"/>
          <w:szCs w:val="24"/>
        </w:rPr>
        <w:t xml:space="preserve">unpaid care and domestic </w:t>
      </w:r>
      <w:r w:rsidRPr="00427A61">
        <w:rPr>
          <w:rFonts w:ascii="Times New Roman" w:hAnsi="Times New Roman" w:cs="Times New Roman"/>
          <w:sz w:val="24"/>
          <w:szCs w:val="24"/>
        </w:rPr>
        <w:t>work than men?</w:t>
      </w:r>
      <w:r>
        <w:rPr>
          <w:rFonts w:ascii="Times New Roman" w:hAnsi="Times New Roman" w:cs="Times New Roman"/>
          <w:sz w:val="24"/>
          <w:szCs w:val="24"/>
        </w:rPr>
        <w:t xml:space="preserve"> Identify </w:t>
      </w:r>
      <w:r w:rsidR="009346CB">
        <w:rPr>
          <w:rFonts w:ascii="Times New Roman" w:hAnsi="Times New Roman" w:cs="Times New Roman"/>
          <w:sz w:val="24"/>
          <w:szCs w:val="24"/>
        </w:rPr>
        <w:t xml:space="preserve">two groups. </w:t>
      </w:r>
      <w:r w:rsidR="00C52C12">
        <w:rPr>
          <w:rFonts w:ascii="Times New Roman" w:hAnsi="Times New Roman" w:cs="Times New Roman"/>
          <w:sz w:val="24"/>
          <w:szCs w:val="24"/>
        </w:rPr>
        <w:t>_____________</w:t>
      </w:r>
      <w:r w:rsidR="006233F3">
        <w:rPr>
          <w:rFonts w:ascii="Times New Roman" w:hAnsi="Times New Roman" w:cs="Times New Roman"/>
          <w:sz w:val="24"/>
          <w:szCs w:val="24"/>
        </w:rPr>
        <w:t>______</w:t>
      </w:r>
      <w:r w:rsidR="00C52C12">
        <w:rPr>
          <w:rFonts w:ascii="Times New Roman" w:hAnsi="Times New Roman" w:cs="Times New Roman"/>
          <w:sz w:val="24"/>
          <w:szCs w:val="24"/>
        </w:rPr>
        <w:t>_</w:t>
      </w:r>
    </w:p>
    <w:p w14:paraId="237B0EC5" w14:textId="3277F532" w:rsidR="00C52C12" w:rsidRPr="00043B15" w:rsidRDefault="00C52C12" w:rsidP="00C52C1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</w:t>
      </w:r>
      <w:r w:rsidRPr="00043B15">
        <w:rPr>
          <w:rFonts w:ascii="Times New Roman" w:hAnsi="Times New Roman" w:cs="Times New Roman"/>
          <w:sz w:val="24"/>
          <w:szCs w:val="24"/>
        </w:rPr>
        <w:t>___</w:t>
      </w:r>
    </w:p>
    <w:p w14:paraId="5C0B056B" w14:textId="5003B5A3" w:rsidR="000960D1" w:rsidRDefault="00C52C12" w:rsidP="00A25B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539D8473" w14:textId="2B01434E" w:rsidR="00EA193C" w:rsidRDefault="000960D1" w:rsidP="00EA19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</w:t>
      </w:r>
      <w:r w:rsidR="004B3934">
        <w:rPr>
          <w:rFonts w:ascii="Times New Roman" w:hAnsi="Times New Roman" w:cs="Times New Roman"/>
          <w:sz w:val="24"/>
          <w:szCs w:val="24"/>
        </w:rPr>
        <w:t xml:space="preserve">map </w:t>
      </w:r>
      <w:r w:rsidR="001D334C" w:rsidRPr="001D334C">
        <w:rPr>
          <w:rFonts w:ascii="Times New Roman" w:hAnsi="Times New Roman" w:cs="Times New Roman"/>
          <w:i/>
          <w:sz w:val="24"/>
          <w:szCs w:val="24"/>
        </w:rPr>
        <w:t>Women’s Economic Opportunity Index, 201</w:t>
      </w:r>
      <w:r w:rsidR="002076D5">
        <w:rPr>
          <w:rFonts w:ascii="Times New Roman" w:hAnsi="Times New Roman" w:cs="Times New Roman"/>
          <w:i/>
          <w:sz w:val="24"/>
          <w:szCs w:val="24"/>
        </w:rPr>
        <w:t xml:space="preserve">2, </w:t>
      </w:r>
      <w:r w:rsidR="00BE52BE">
        <w:rPr>
          <w:rFonts w:ascii="Times New Roman" w:hAnsi="Times New Roman" w:cs="Times New Roman"/>
          <w:sz w:val="24"/>
          <w:szCs w:val="24"/>
        </w:rPr>
        <w:t>identify the regions in where you see the</w:t>
      </w:r>
      <w:r w:rsidR="002076D5">
        <w:rPr>
          <w:rFonts w:ascii="Times New Roman" w:hAnsi="Times New Roman" w:cs="Times New Roman"/>
          <w:sz w:val="24"/>
          <w:szCs w:val="24"/>
        </w:rPr>
        <w:t xml:space="preserve"> highest and lowest concentration of women economic opportunities? </w:t>
      </w:r>
      <w:r w:rsidR="00A25B24">
        <w:rPr>
          <w:rFonts w:ascii="Times New Roman" w:hAnsi="Times New Roman" w:cs="Times New Roman"/>
          <w:sz w:val="24"/>
          <w:szCs w:val="24"/>
        </w:rPr>
        <w:t>_________________</w:t>
      </w:r>
      <w:r w:rsidR="006233F3">
        <w:rPr>
          <w:rFonts w:ascii="Times New Roman" w:hAnsi="Times New Roman" w:cs="Times New Roman"/>
          <w:sz w:val="24"/>
          <w:szCs w:val="24"/>
        </w:rPr>
        <w:t>______</w:t>
      </w:r>
      <w:r w:rsidR="00A25B24">
        <w:rPr>
          <w:rFonts w:ascii="Times New Roman" w:hAnsi="Times New Roman" w:cs="Times New Roman"/>
          <w:sz w:val="24"/>
          <w:szCs w:val="24"/>
        </w:rPr>
        <w:t>__</w:t>
      </w:r>
    </w:p>
    <w:p w14:paraId="3EA54717" w14:textId="76A27CC0" w:rsidR="00A25B24" w:rsidRDefault="00A25B24" w:rsidP="00A25B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25B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</w:t>
      </w:r>
      <w:r w:rsidRPr="00A25B24">
        <w:rPr>
          <w:rFonts w:ascii="Times New Roman" w:hAnsi="Times New Roman" w:cs="Times New Roman"/>
          <w:sz w:val="24"/>
          <w:szCs w:val="24"/>
        </w:rPr>
        <w:t>_</w:t>
      </w:r>
    </w:p>
    <w:p w14:paraId="38433E6B" w14:textId="6C173B4A" w:rsidR="00A25B24" w:rsidRPr="00043B15" w:rsidRDefault="00A25B24" w:rsidP="00A25B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5CEF17A0" w14:textId="300873FB" w:rsidR="00EA193C" w:rsidRPr="00A25B24" w:rsidRDefault="00A25B24" w:rsidP="00A25B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</w:t>
      </w:r>
    </w:p>
    <w:p w14:paraId="3777A990" w14:textId="5C1C2FE1" w:rsidR="00A25B24" w:rsidRPr="00A25B24" w:rsidRDefault="00EA193C" w:rsidP="00A25B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A193C">
        <w:rPr>
          <w:rFonts w:ascii="Times New Roman" w:hAnsi="Times New Roman" w:cs="Times New Roman"/>
          <w:sz w:val="24"/>
          <w:szCs w:val="24"/>
        </w:rPr>
        <w:t xml:space="preserve">Out of the 5 underlying indicators that the Index is based </w:t>
      </w:r>
      <w:r w:rsidR="002034D8" w:rsidRPr="00EA193C">
        <w:rPr>
          <w:rFonts w:ascii="Times New Roman" w:hAnsi="Times New Roman" w:cs="Times New Roman"/>
          <w:sz w:val="24"/>
          <w:szCs w:val="24"/>
        </w:rPr>
        <w:t>on</w:t>
      </w:r>
      <w:r w:rsidRPr="00EA193C">
        <w:rPr>
          <w:rFonts w:ascii="Times New Roman" w:hAnsi="Times New Roman" w:cs="Times New Roman"/>
          <w:sz w:val="24"/>
          <w:szCs w:val="24"/>
        </w:rPr>
        <w:t xml:space="preserve">: </w:t>
      </w:r>
      <w:r w:rsidR="002034D8">
        <w:rPr>
          <w:rFonts w:ascii="Times New Roman" w:hAnsi="Times New Roman" w:cs="Times New Roman"/>
          <w:sz w:val="24"/>
          <w:szCs w:val="24"/>
        </w:rPr>
        <w:t>Explain which indicator</w:t>
      </w:r>
      <w:r w:rsidRPr="00EA193C">
        <w:rPr>
          <w:rFonts w:ascii="Times New Roman" w:hAnsi="Times New Roman" w:cs="Times New Roman"/>
          <w:sz w:val="24"/>
          <w:szCs w:val="24"/>
        </w:rPr>
        <w:t xml:space="preserve"> do you believe is the most important in providing women economic opportunit</w:t>
      </w:r>
      <w:r w:rsidR="002034D8">
        <w:rPr>
          <w:rFonts w:ascii="Times New Roman" w:hAnsi="Times New Roman" w:cs="Times New Roman"/>
          <w:sz w:val="24"/>
          <w:szCs w:val="24"/>
        </w:rPr>
        <w:t>ies</w:t>
      </w:r>
      <w:r w:rsidRPr="00EA193C">
        <w:rPr>
          <w:rFonts w:ascii="Times New Roman" w:hAnsi="Times New Roman" w:cs="Times New Roman"/>
          <w:sz w:val="24"/>
          <w:szCs w:val="24"/>
        </w:rPr>
        <w:t>?</w:t>
      </w:r>
      <w:r w:rsidR="00A25B24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</w:t>
      </w:r>
      <w:r w:rsidR="00A25B24">
        <w:rPr>
          <w:rFonts w:ascii="Times New Roman" w:hAnsi="Times New Roman" w:cs="Times New Roman"/>
          <w:sz w:val="24"/>
          <w:szCs w:val="24"/>
        </w:rPr>
        <w:t>_</w:t>
      </w:r>
    </w:p>
    <w:p w14:paraId="6F09EAB4" w14:textId="69C56358" w:rsidR="00A25B24" w:rsidRPr="00043B15" w:rsidRDefault="00A25B24" w:rsidP="00A25B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4B88A200" w14:textId="545C9474" w:rsidR="00D82294" w:rsidRPr="00D82294" w:rsidRDefault="00A25B24" w:rsidP="00D8229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</w:t>
      </w:r>
      <w:r w:rsidRPr="00043B15">
        <w:rPr>
          <w:rFonts w:ascii="Times New Roman" w:hAnsi="Times New Roman" w:cs="Times New Roman"/>
          <w:sz w:val="24"/>
          <w:szCs w:val="24"/>
        </w:rPr>
        <w:t>___</w:t>
      </w:r>
    </w:p>
    <w:p w14:paraId="40757ED4" w14:textId="77777777" w:rsidR="00D82294" w:rsidRDefault="00D82294" w:rsidP="00D822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77401C" w14:textId="52A2892E" w:rsidR="00C50290" w:rsidRDefault="00C50290" w:rsidP="00C502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Station #6</w:t>
      </w:r>
    </w:p>
    <w:p w14:paraId="7C54544E" w14:textId="68D8FF84" w:rsidR="00011770" w:rsidRDefault="009E59D5" w:rsidP="000117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5B24">
        <w:rPr>
          <w:rFonts w:ascii="Times New Roman" w:hAnsi="Times New Roman" w:cs="Times New Roman"/>
          <w:sz w:val="24"/>
          <w:szCs w:val="24"/>
        </w:rPr>
        <w:t>Using the map titled</w:t>
      </w:r>
      <w:r w:rsidR="00875377" w:rsidRPr="00A25B24">
        <w:rPr>
          <w:rFonts w:ascii="Times New Roman" w:hAnsi="Times New Roman" w:cs="Times New Roman"/>
          <w:sz w:val="24"/>
          <w:szCs w:val="24"/>
        </w:rPr>
        <w:t xml:space="preserve"> </w:t>
      </w:r>
      <w:r w:rsidR="00875377" w:rsidRPr="00A25B24">
        <w:rPr>
          <w:rFonts w:ascii="Times New Roman" w:hAnsi="Times New Roman" w:cs="Times New Roman"/>
          <w:i/>
          <w:sz w:val="24"/>
          <w:szCs w:val="24"/>
        </w:rPr>
        <w:t>Child Mortality Rate, 2017</w:t>
      </w:r>
      <w:r w:rsidRPr="00A25B24">
        <w:rPr>
          <w:rFonts w:ascii="Times New Roman" w:hAnsi="Times New Roman" w:cs="Times New Roman"/>
          <w:sz w:val="24"/>
          <w:szCs w:val="24"/>
        </w:rPr>
        <w:t xml:space="preserve"> </w:t>
      </w:r>
      <w:r w:rsidR="00875377" w:rsidRPr="00A25B24">
        <w:rPr>
          <w:rFonts w:ascii="Times New Roman" w:hAnsi="Times New Roman" w:cs="Times New Roman"/>
          <w:sz w:val="24"/>
          <w:szCs w:val="24"/>
        </w:rPr>
        <w:t>identify</w:t>
      </w:r>
      <w:r w:rsidR="00026664" w:rsidRPr="00A25B24">
        <w:rPr>
          <w:rFonts w:ascii="Times New Roman" w:hAnsi="Times New Roman" w:cs="Times New Roman"/>
          <w:sz w:val="24"/>
          <w:szCs w:val="24"/>
        </w:rPr>
        <w:t xml:space="preserve"> the region of the largest concentration for </w:t>
      </w:r>
      <w:r w:rsidR="00BA7FB6" w:rsidRPr="00A25B24">
        <w:rPr>
          <w:rFonts w:ascii="Times New Roman" w:hAnsi="Times New Roman" w:cs="Times New Roman"/>
          <w:sz w:val="24"/>
          <w:szCs w:val="24"/>
        </w:rPr>
        <w:t xml:space="preserve">high child mortality rates. </w:t>
      </w:r>
      <w:r w:rsidR="00A25B24" w:rsidRPr="00A25B2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</w:t>
      </w:r>
      <w:r w:rsidR="00A25B24" w:rsidRPr="00A25B24">
        <w:rPr>
          <w:rFonts w:ascii="Times New Roman" w:hAnsi="Times New Roman" w:cs="Times New Roman"/>
          <w:sz w:val="24"/>
          <w:szCs w:val="24"/>
        </w:rPr>
        <w:t>__</w:t>
      </w:r>
    </w:p>
    <w:p w14:paraId="630503B8" w14:textId="77777777" w:rsidR="00D82294" w:rsidRPr="00D82294" w:rsidRDefault="00D82294" w:rsidP="00D82294">
      <w:pPr>
        <w:rPr>
          <w:rFonts w:ascii="Times New Roman" w:hAnsi="Times New Roman" w:cs="Times New Roman"/>
          <w:sz w:val="24"/>
          <w:szCs w:val="24"/>
        </w:rPr>
      </w:pPr>
    </w:p>
    <w:p w14:paraId="4A784322" w14:textId="3637231A" w:rsidR="00A25B24" w:rsidRPr="00D82294" w:rsidRDefault="00E16C94" w:rsidP="00D822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EXPLAIN two reasons </w:t>
      </w:r>
      <w:r w:rsidR="00C664D0">
        <w:rPr>
          <w:rFonts w:ascii="Times New Roman" w:hAnsi="Times New Roman" w:cs="Times New Roman"/>
          <w:sz w:val="24"/>
          <w:szCs w:val="24"/>
        </w:rPr>
        <w:t xml:space="preserve">how child mortality rates could be reduced. </w:t>
      </w:r>
    </w:p>
    <w:p w14:paraId="18EA6947" w14:textId="503FF8C3" w:rsidR="00A25B24" w:rsidRPr="00043B15" w:rsidRDefault="00A25B24" w:rsidP="00A25B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73D58256" w14:textId="73BFE49C" w:rsidR="00A25B24" w:rsidRPr="00043B15" w:rsidRDefault="00A25B24" w:rsidP="00A25B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</w:t>
      </w:r>
      <w:r w:rsidRPr="00043B15">
        <w:rPr>
          <w:rFonts w:ascii="Times New Roman" w:hAnsi="Times New Roman" w:cs="Times New Roman"/>
          <w:sz w:val="24"/>
          <w:szCs w:val="24"/>
        </w:rPr>
        <w:t>___</w:t>
      </w:r>
    </w:p>
    <w:p w14:paraId="60F60A43" w14:textId="168A4C5B" w:rsidR="00A25B24" w:rsidRPr="00043B15" w:rsidRDefault="00A25B24" w:rsidP="00A25B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</w:t>
      </w:r>
      <w:r w:rsidRPr="00043B15">
        <w:rPr>
          <w:rFonts w:ascii="Times New Roman" w:hAnsi="Times New Roman" w:cs="Times New Roman"/>
          <w:sz w:val="24"/>
          <w:szCs w:val="24"/>
        </w:rPr>
        <w:t>___</w:t>
      </w:r>
    </w:p>
    <w:p w14:paraId="692E65B4" w14:textId="60A7048B" w:rsidR="00011770" w:rsidRPr="00011770" w:rsidRDefault="00A25B24" w:rsidP="00D8229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</w:t>
      </w:r>
      <w:r w:rsidRPr="00043B15">
        <w:rPr>
          <w:rFonts w:ascii="Times New Roman" w:hAnsi="Times New Roman" w:cs="Times New Roman"/>
          <w:sz w:val="24"/>
          <w:szCs w:val="24"/>
        </w:rPr>
        <w:t>____</w:t>
      </w:r>
    </w:p>
    <w:p w14:paraId="15FBB09F" w14:textId="49669DF9" w:rsidR="00BA7FB6" w:rsidRDefault="00C668FE" w:rsidP="000D3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8FE">
        <w:rPr>
          <w:rFonts w:ascii="Times New Roman" w:hAnsi="Times New Roman" w:cs="Times New Roman"/>
          <w:sz w:val="24"/>
          <w:szCs w:val="24"/>
        </w:rPr>
        <w:t xml:space="preserve">The United States </w:t>
      </w:r>
      <w:r>
        <w:rPr>
          <w:rFonts w:ascii="Times New Roman" w:hAnsi="Times New Roman" w:cs="Times New Roman"/>
          <w:sz w:val="24"/>
          <w:szCs w:val="24"/>
        </w:rPr>
        <w:t>since</w:t>
      </w:r>
      <w:r w:rsidRPr="00C668FE">
        <w:rPr>
          <w:rFonts w:ascii="Times New Roman" w:hAnsi="Times New Roman" w:cs="Times New Roman"/>
          <w:sz w:val="24"/>
          <w:szCs w:val="24"/>
        </w:rPr>
        <w:t xml:space="preserve"> 1997 has continuously had more physicians than Canada. However, </w:t>
      </w:r>
      <w:r w:rsidR="00FF0D6E" w:rsidRPr="00FF0D6E">
        <w:rPr>
          <w:rFonts w:ascii="Times New Roman" w:hAnsi="Times New Roman" w:cs="Times New Roman"/>
          <w:sz w:val="24"/>
          <w:szCs w:val="24"/>
        </w:rPr>
        <w:t>the Child Mortality Rate in Canada is 5 deaths</w:t>
      </w:r>
      <w:r w:rsidR="00011770">
        <w:rPr>
          <w:rFonts w:ascii="Times New Roman" w:hAnsi="Times New Roman" w:cs="Times New Roman"/>
          <w:sz w:val="24"/>
          <w:szCs w:val="24"/>
        </w:rPr>
        <w:t xml:space="preserve"> per every</w:t>
      </w:r>
      <w:r w:rsidR="00FF0D6E" w:rsidRPr="00FF0D6E">
        <w:rPr>
          <w:rFonts w:ascii="Times New Roman" w:hAnsi="Times New Roman" w:cs="Times New Roman"/>
          <w:sz w:val="24"/>
          <w:szCs w:val="24"/>
        </w:rPr>
        <w:t xml:space="preserve"> 1,000 live births &amp; in the United States </w:t>
      </w:r>
      <w:proofErr w:type="spellStart"/>
      <w:r w:rsidR="00FF0D6E" w:rsidRPr="00FF0D6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FF0D6E" w:rsidRPr="00FF0D6E">
        <w:rPr>
          <w:rFonts w:ascii="Times New Roman" w:hAnsi="Times New Roman" w:cs="Times New Roman"/>
          <w:sz w:val="24"/>
          <w:szCs w:val="24"/>
        </w:rPr>
        <w:t xml:space="preserve"> close to 7 deaths per 1,000 live births. </w:t>
      </w:r>
      <w:r w:rsidR="00E839FE">
        <w:rPr>
          <w:rFonts w:ascii="Times New Roman" w:hAnsi="Times New Roman" w:cs="Times New Roman"/>
          <w:sz w:val="24"/>
          <w:szCs w:val="24"/>
        </w:rPr>
        <w:t xml:space="preserve">IDENTIFY and EXPLAIN two </w:t>
      </w:r>
      <w:r w:rsidR="00DD1011">
        <w:rPr>
          <w:rFonts w:ascii="Times New Roman" w:hAnsi="Times New Roman" w:cs="Times New Roman"/>
          <w:sz w:val="24"/>
          <w:szCs w:val="24"/>
        </w:rPr>
        <w:t>differences in</w:t>
      </w:r>
      <w:r w:rsidR="00313AF5">
        <w:rPr>
          <w:rFonts w:ascii="Times New Roman" w:hAnsi="Times New Roman" w:cs="Times New Roman"/>
          <w:sz w:val="24"/>
          <w:szCs w:val="24"/>
        </w:rPr>
        <w:t xml:space="preserve"> the medical field</w:t>
      </w:r>
      <w:r w:rsidR="00E839FE">
        <w:rPr>
          <w:rFonts w:ascii="Times New Roman" w:hAnsi="Times New Roman" w:cs="Times New Roman"/>
          <w:sz w:val="24"/>
          <w:szCs w:val="24"/>
        </w:rPr>
        <w:t xml:space="preserve"> that may </w:t>
      </w:r>
      <w:r w:rsidR="00313AF5">
        <w:rPr>
          <w:rFonts w:ascii="Times New Roman" w:hAnsi="Times New Roman" w:cs="Times New Roman"/>
          <w:sz w:val="24"/>
          <w:szCs w:val="24"/>
        </w:rPr>
        <w:t xml:space="preserve">explain this. </w:t>
      </w:r>
    </w:p>
    <w:p w14:paraId="5ADB658A" w14:textId="04FD8D19" w:rsidR="00313AF5" w:rsidRPr="00313AF5" w:rsidRDefault="00313AF5" w:rsidP="00313A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13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</w:t>
      </w:r>
      <w:r w:rsidRPr="00313AF5">
        <w:rPr>
          <w:rFonts w:ascii="Times New Roman" w:hAnsi="Times New Roman" w:cs="Times New Roman"/>
          <w:sz w:val="24"/>
          <w:szCs w:val="24"/>
        </w:rPr>
        <w:t>___</w:t>
      </w:r>
    </w:p>
    <w:p w14:paraId="340FD9F6" w14:textId="2018F5AC" w:rsidR="00313AF5" w:rsidRPr="00043B15" w:rsidRDefault="00313AF5" w:rsidP="00313A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</w:t>
      </w:r>
      <w:r w:rsidRPr="00043B15">
        <w:rPr>
          <w:rFonts w:ascii="Times New Roman" w:hAnsi="Times New Roman" w:cs="Times New Roman"/>
          <w:sz w:val="24"/>
          <w:szCs w:val="24"/>
        </w:rPr>
        <w:t>_</w:t>
      </w:r>
    </w:p>
    <w:p w14:paraId="5F299280" w14:textId="4AFDBBB6" w:rsidR="00313AF5" w:rsidRPr="00043B15" w:rsidRDefault="00313AF5" w:rsidP="00313A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</w:t>
      </w:r>
      <w:r w:rsidRPr="00043B15">
        <w:rPr>
          <w:rFonts w:ascii="Times New Roman" w:hAnsi="Times New Roman" w:cs="Times New Roman"/>
          <w:sz w:val="24"/>
          <w:szCs w:val="24"/>
        </w:rPr>
        <w:t>__</w:t>
      </w:r>
    </w:p>
    <w:p w14:paraId="00C740B6" w14:textId="25ECB712" w:rsidR="00313AF5" w:rsidRPr="00313AF5" w:rsidRDefault="00313AF5" w:rsidP="00D8229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3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33F3">
        <w:rPr>
          <w:rFonts w:ascii="Times New Roman" w:hAnsi="Times New Roman" w:cs="Times New Roman"/>
          <w:sz w:val="24"/>
          <w:szCs w:val="24"/>
        </w:rPr>
        <w:t>__________</w:t>
      </w:r>
      <w:r w:rsidRPr="00043B15">
        <w:rPr>
          <w:rFonts w:ascii="Times New Roman" w:hAnsi="Times New Roman" w:cs="Times New Roman"/>
          <w:sz w:val="24"/>
          <w:szCs w:val="24"/>
        </w:rPr>
        <w:t>___</w:t>
      </w:r>
    </w:p>
    <w:sectPr w:rsidR="00313AF5" w:rsidRPr="00313AF5" w:rsidSect="00EE54A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EEE25" w14:textId="77777777" w:rsidR="00D63B31" w:rsidRDefault="00D63B31" w:rsidP="00D82294">
      <w:pPr>
        <w:spacing w:after="0" w:line="240" w:lineRule="auto"/>
      </w:pPr>
      <w:r>
        <w:separator/>
      </w:r>
    </w:p>
  </w:endnote>
  <w:endnote w:type="continuationSeparator" w:id="0">
    <w:p w14:paraId="25515005" w14:textId="77777777" w:rsidR="00D63B31" w:rsidRDefault="00D63B31" w:rsidP="00D8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5252" w14:textId="77777777" w:rsidR="00D63B31" w:rsidRDefault="00D63B31" w:rsidP="00D82294">
      <w:pPr>
        <w:spacing w:after="0" w:line="240" w:lineRule="auto"/>
      </w:pPr>
      <w:r>
        <w:separator/>
      </w:r>
    </w:p>
  </w:footnote>
  <w:footnote w:type="continuationSeparator" w:id="0">
    <w:p w14:paraId="599F9A1B" w14:textId="77777777" w:rsidR="00D63B31" w:rsidRDefault="00D63B31" w:rsidP="00D8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C098" w14:textId="4F41B840" w:rsidR="00D82294" w:rsidRDefault="00D82294">
    <w:pPr>
      <w:pStyle w:val="Header"/>
    </w:pPr>
    <w:r>
      <w:t>Name: ___________________</w:t>
    </w:r>
    <w:r w:rsidR="006233F3">
      <w:t>______________ Period# _____                                    Topic 7.3 – Measures of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55B3"/>
    <w:multiLevelType w:val="hybridMultilevel"/>
    <w:tmpl w:val="EF6E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A67"/>
    <w:multiLevelType w:val="hybridMultilevel"/>
    <w:tmpl w:val="CE9E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49F7"/>
    <w:multiLevelType w:val="hybridMultilevel"/>
    <w:tmpl w:val="3BCA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4695"/>
    <w:multiLevelType w:val="hybridMultilevel"/>
    <w:tmpl w:val="439C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5F3F"/>
    <w:multiLevelType w:val="hybridMultilevel"/>
    <w:tmpl w:val="2DF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16AF9"/>
    <w:multiLevelType w:val="hybridMultilevel"/>
    <w:tmpl w:val="D972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C0807"/>
    <w:multiLevelType w:val="hybridMultilevel"/>
    <w:tmpl w:val="D1DE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1B46"/>
    <w:multiLevelType w:val="hybridMultilevel"/>
    <w:tmpl w:val="F0EC56D4"/>
    <w:lvl w:ilvl="0" w:tplc="711CC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AF4FF0"/>
    <w:multiLevelType w:val="hybridMultilevel"/>
    <w:tmpl w:val="1F8C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06A51"/>
    <w:multiLevelType w:val="hybridMultilevel"/>
    <w:tmpl w:val="C1DE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1007"/>
    <w:multiLevelType w:val="hybridMultilevel"/>
    <w:tmpl w:val="4EC0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61A99"/>
    <w:multiLevelType w:val="hybridMultilevel"/>
    <w:tmpl w:val="58EE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15"/>
    <w:rsid w:val="00011770"/>
    <w:rsid w:val="00026664"/>
    <w:rsid w:val="000312DD"/>
    <w:rsid w:val="00034276"/>
    <w:rsid w:val="00043B15"/>
    <w:rsid w:val="00057959"/>
    <w:rsid w:val="0006338E"/>
    <w:rsid w:val="00066FA4"/>
    <w:rsid w:val="000960D1"/>
    <w:rsid w:val="000B1FD1"/>
    <w:rsid w:val="000C7269"/>
    <w:rsid w:val="000D3B3E"/>
    <w:rsid w:val="000E2C37"/>
    <w:rsid w:val="000F2C5C"/>
    <w:rsid w:val="001702CA"/>
    <w:rsid w:val="001917E0"/>
    <w:rsid w:val="001A1488"/>
    <w:rsid w:val="001D334C"/>
    <w:rsid w:val="001E2FC5"/>
    <w:rsid w:val="002034D8"/>
    <w:rsid w:val="002076D5"/>
    <w:rsid w:val="00237C91"/>
    <w:rsid w:val="00237F3C"/>
    <w:rsid w:val="002424D7"/>
    <w:rsid w:val="0025174A"/>
    <w:rsid w:val="00293E02"/>
    <w:rsid w:val="002B06B4"/>
    <w:rsid w:val="002B0A59"/>
    <w:rsid w:val="00304083"/>
    <w:rsid w:val="00313AF5"/>
    <w:rsid w:val="00347386"/>
    <w:rsid w:val="00364259"/>
    <w:rsid w:val="003A50FB"/>
    <w:rsid w:val="003A77CC"/>
    <w:rsid w:val="00403080"/>
    <w:rsid w:val="00417C37"/>
    <w:rsid w:val="00427A61"/>
    <w:rsid w:val="00443F8D"/>
    <w:rsid w:val="0044633D"/>
    <w:rsid w:val="004500BC"/>
    <w:rsid w:val="004A59C7"/>
    <w:rsid w:val="004B3934"/>
    <w:rsid w:val="004F5715"/>
    <w:rsid w:val="00534D29"/>
    <w:rsid w:val="005804F1"/>
    <w:rsid w:val="0058506F"/>
    <w:rsid w:val="006233F3"/>
    <w:rsid w:val="006969E7"/>
    <w:rsid w:val="006A0CEE"/>
    <w:rsid w:val="006A2E02"/>
    <w:rsid w:val="006A3865"/>
    <w:rsid w:val="007519C4"/>
    <w:rsid w:val="007C4009"/>
    <w:rsid w:val="008116D0"/>
    <w:rsid w:val="00811BF9"/>
    <w:rsid w:val="00812933"/>
    <w:rsid w:val="00875377"/>
    <w:rsid w:val="008A794E"/>
    <w:rsid w:val="009346CB"/>
    <w:rsid w:val="00934A89"/>
    <w:rsid w:val="009E59D5"/>
    <w:rsid w:val="00A25B24"/>
    <w:rsid w:val="00A339D3"/>
    <w:rsid w:val="00A608B5"/>
    <w:rsid w:val="00A63CC9"/>
    <w:rsid w:val="00A84EC9"/>
    <w:rsid w:val="00BA7FB6"/>
    <w:rsid w:val="00BE52BE"/>
    <w:rsid w:val="00BF2372"/>
    <w:rsid w:val="00C11BE6"/>
    <w:rsid w:val="00C12EF4"/>
    <w:rsid w:val="00C15DC6"/>
    <w:rsid w:val="00C25B9E"/>
    <w:rsid w:val="00C50290"/>
    <w:rsid w:val="00C52C12"/>
    <w:rsid w:val="00C664D0"/>
    <w:rsid w:val="00C668FE"/>
    <w:rsid w:val="00C66D0F"/>
    <w:rsid w:val="00C76254"/>
    <w:rsid w:val="00CC45FD"/>
    <w:rsid w:val="00CF3B39"/>
    <w:rsid w:val="00D13EBF"/>
    <w:rsid w:val="00D37B96"/>
    <w:rsid w:val="00D63B31"/>
    <w:rsid w:val="00D82294"/>
    <w:rsid w:val="00D94B2F"/>
    <w:rsid w:val="00DD1011"/>
    <w:rsid w:val="00DD1BEE"/>
    <w:rsid w:val="00DF385B"/>
    <w:rsid w:val="00E16C94"/>
    <w:rsid w:val="00E33298"/>
    <w:rsid w:val="00E839FE"/>
    <w:rsid w:val="00EA193C"/>
    <w:rsid w:val="00EA5B91"/>
    <w:rsid w:val="00EE3ECC"/>
    <w:rsid w:val="00EE54A8"/>
    <w:rsid w:val="00EF44AC"/>
    <w:rsid w:val="00F16214"/>
    <w:rsid w:val="00F231A2"/>
    <w:rsid w:val="00F8215C"/>
    <w:rsid w:val="00FA7F08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E8F5"/>
  <w15:chartTrackingRefBased/>
  <w15:docId w15:val="{A09EB56F-3BD4-4C06-8ED9-745596D5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94"/>
  </w:style>
  <w:style w:type="paragraph" w:styleId="Footer">
    <w:name w:val="footer"/>
    <w:basedOn w:val="Normal"/>
    <w:link w:val="FooterChar"/>
    <w:uiPriority w:val="99"/>
    <w:unhideWhenUsed/>
    <w:rsid w:val="00D8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94"/>
  </w:style>
  <w:style w:type="paragraph" w:styleId="BalloonText">
    <w:name w:val="Balloon Text"/>
    <w:basedOn w:val="Normal"/>
    <w:link w:val="BalloonTextChar"/>
    <w:uiPriority w:val="99"/>
    <w:semiHidden/>
    <w:unhideWhenUsed/>
    <w:rsid w:val="00D9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Correalation</a:t>
            </a:r>
            <a:r>
              <a:rPr lang="en-US" sz="1200" baseline="0"/>
              <a:t> betwen TFR and Perfcent of People Living in Poverty</a:t>
            </a:r>
            <a:endParaRPr lang="en-US" sz="1200"/>
          </a:p>
        </c:rich>
      </c:tx>
      <c:layout>
        <c:manualLayout>
          <c:xMode val="edge"/>
          <c:yMode val="edge"/>
          <c:x val="0.16206726563025775"/>
          <c:y val="3.57213732883508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9259259259259262E-2"/>
          <c:y val="0.12756663800515908"/>
          <c:w val="0.89629629629629626"/>
          <c:h val="0.7554944110060188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50A-4771-AD54-9B603E9A0E0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796555951"/>
        <c:axId val="796554703"/>
      </c:scatterChart>
      <c:valAx>
        <c:axId val="796555951"/>
        <c:scaling>
          <c:orientation val="minMax"/>
          <c:max val="10"/>
          <c:min val="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796554703"/>
        <c:crosses val="autoZero"/>
        <c:crossBetween val="midCat"/>
      </c:valAx>
      <c:valAx>
        <c:axId val="796554703"/>
        <c:scaling>
          <c:orientation val="minMax"/>
          <c:max val="6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79655595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Eybar Vasqueznevarez</dc:creator>
  <cp:keywords/>
  <dc:description/>
  <cp:lastModifiedBy>Andrew Wright</cp:lastModifiedBy>
  <cp:revision>3</cp:revision>
  <cp:lastPrinted>2019-03-12T20:52:00Z</cp:lastPrinted>
  <dcterms:created xsi:type="dcterms:W3CDTF">2022-02-22T01:51:00Z</dcterms:created>
  <dcterms:modified xsi:type="dcterms:W3CDTF">2022-02-22T12:48:00Z</dcterms:modified>
</cp:coreProperties>
</file>